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EB3" w:rsidRPr="00856EB3" w:rsidRDefault="00856EB3" w:rsidP="00856EB3">
      <w:pPr>
        <w:shd w:val="clear" w:color="auto" w:fill="FFFFFF"/>
        <w:spacing w:before="100" w:after="0" w:line="240" w:lineRule="auto"/>
        <w:outlineLvl w:val="2"/>
        <w:rPr>
          <w:rFonts w:ascii="Times New Roman" w:eastAsia="Times New Roman" w:hAnsi="Times New Roman" w:cs="Times New Roman"/>
          <w:b/>
          <w:bCs/>
          <w:sz w:val="27"/>
          <w:szCs w:val="27"/>
        </w:rPr>
      </w:pPr>
      <w:r w:rsidRPr="00856EB3">
        <w:rPr>
          <w:rFonts w:ascii="Arial" w:eastAsia="Times New Roman" w:hAnsi="Arial" w:cs="Arial"/>
          <w:color w:val="273540"/>
          <w:sz w:val="39"/>
          <w:szCs w:val="39"/>
        </w:rPr>
        <w:t>Purpose</w:t>
      </w:r>
    </w:p>
    <w:p w:rsidR="00856EB3" w:rsidRPr="00856EB3" w:rsidRDefault="00856EB3" w:rsidP="00856EB3">
      <w:pPr>
        <w:shd w:val="clear" w:color="auto" w:fill="FFFFFF"/>
        <w:spacing w:after="0" w:line="240" w:lineRule="auto"/>
        <w:rPr>
          <w:rFonts w:ascii="Times New Roman" w:eastAsia="Times New Roman" w:hAnsi="Times New Roman" w:cs="Times New Roman"/>
          <w:sz w:val="24"/>
          <w:szCs w:val="24"/>
        </w:rPr>
      </w:pPr>
      <w:r w:rsidRPr="00856EB3">
        <w:rPr>
          <w:rFonts w:ascii="Arial" w:eastAsia="Times New Roman" w:hAnsi="Arial" w:cs="Arial"/>
          <w:color w:val="273540"/>
          <w:sz w:val="24"/>
          <w:szCs w:val="24"/>
        </w:rPr>
        <w:t>To situate the research within existing scholarship and establish a clear research gap.</w:t>
      </w:r>
    </w:p>
    <w:p w:rsidR="00856EB3" w:rsidRPr="00856EB3" w:rsidRDefault="00856EB3" w:rsidP="00856EB3">
      <w:pPr>
        <w:shd w:val="clear" w:color="auto" w:fill="FFFFFF"/>
        <w:spacing w:after="0" w:line="240" w:lineRule="auto"/>
        <w:outlineLvl w:val="2"/>
        <w:rPr>
          <w:rFonts w:ascii="Times New Roman" w:eastAsia="Times New Roman" w:hAnsi="Times New Roman" w:cs="Times New Roman"/>
          <w:b/>
          <w:bCs/>
          <w:sz w:val="27"/>
          <w:szCs w:val="27"/>
        </w:rPr>
      </w:pPr>
      <w:r w:rsidRPr="00856EB3">
        <w:rPr>
          <w:rFonts w:ascii="Arial" w:eastAsia="Times New Roman" w:hAnsi="Arial" w:cs="Arial"/>
          <w:color w:val="273540"/>
          <w:sz w:val="39"/>
          <w:szCs w:val="39"/>
        </w:rPr>
        <w:t>Detailed Requirements</w:t>
      </w:r>
    </w:p>
    <w:p w:rsidR="00856EB3" w:rsidRPr="00856EB3" w:rsidRDefault="00856EB3" w:rsidP="00856EB3">
      <w:pPr>
        <w:shd w:val="clear" w:color="auto" w:fill="FFFFFF"/>
        <w:spacing w:after="100" w:line="240" w:lineRule="auto"/>
        <w:outlineLvl w:val="2"/>
        <w:rPr>
          <w:rFonts w:ascii="Times New Roman" w:eastAsia="Times New Roman" w:hAnsi="Times New Roman" w:cs="Times New Roman"/>
          <w:b/>
          <w:bCs/>
          <w:sz w:val="27"/>
          <w:szCs w:val="27"/>
        </w:rPr>
      </w:pPr>
      <w:r w:rsidRPr="00856EB3">
        <w:rPr>
          <w:rFonts w:ascii="Arial" w:eastAsia="Times New Roman" w:hAnsi="Arial" w:cs="Arial"/>
          <w:color w:val="273540"/>
          <w:sz w:val="39"/>
          <w:szCs w:val="39"/>
        </w:rPr>
        <w:t>1. Organization by Themes</w:t>
      </w:r>
    </w:p>
    <w:p w:rsidR="00856EB3" w:rsidRPr="00856EB3" w:rsidRDefault="00856EB3" w:rsidP="00856EB3">
      <w:pPr>
        <w:numPr>
          <w:ilvl w:val="0"/>
          <w:numId w:val="1"/>
        </w:numPr>
        <w:shd w:val="clear" w:color="auto" w:fill="FFFFFF"/>
        <w:spacing w:after="0" w:line="240" w:lineRule="auto"/>
        <w:ind w:left="1100"/>
        <w:textAlignment w:val="baseline"/>
        <w:rPr>
          <w:rFonts w:ascii="Arial" w:eastAsia="Times New Roman" w:hAnsi="Arial" w:cs="Arial"/>
          <w:color w:val="273540"/>
          <w:sz w:val="24"/>
          <w:szCs w:val="24"/>
        </w:rPr>
      </w:pPr>
      <w:r w:rsidRPr="00856EB3">
        <w:rPr>
          <w:rFonts w:ascii="Arial" w:eastAsia="Times New Roman" w:hAnsi="Arial" w:cs="Arial"/>
          <w:color w:val="273540"/>
          <w:sz w:val="24"/>
          <w:szCs w:val="24"/>
        </w:rPr>
        <w:t>Funnel from a broad topic to a specific issue.</w:t>
      </w:r>
    </w:p>
    <w:p w:rsidR="00856EB3" w:rsidRPr="00856EB3" w:rsidRDefault="00856EB3" w:rsidP="00856EB3">
      <w:pPr>
        <w:numPr>
          <w:ilvl w:val="0"/>
          <w:numId w:val="1"/>
        </w:numPr>
        <w:shd w:val="clear" w:color="auto" w:fill="FFFFFF"/>
        <w:spacing w:after="0" w:line="240" w:lineRule="auto"/>
        <w:ind w:left="1100"/>
        <w:textAlignment w:val="baseline"/>
        <w:rPr>
          <w:rFonts w:ascii="Arial" w:eastAsia="Times New Roman" w:hAnsi="Arial" w:cs="Arial"/>
          <w:color w:val="273540"/>
          <w:sz w:val="24"/>
          <w:szCs w:val="24"/>
        </w:rPr>
      </w:pPr>
      <w:r w:rsidRPr="00856EB3">
        <w:rPr>
          <w:rFonts w:ascii="Arial" w:eastAsia="Times New Roman" w:hAnsi="Arial" w:cs="Arial"/>
          <w:color w:val="273540"/>
          <w:sz w:val="24"/>
          <w:szCs w:val="24"/>
        </w:rPr>
        <w:t>Use headers/</w:t>
      </w:r>
      <w:proofErr w:type="spellStart"/>
      <w:r w:rsidRPr="00856EB3">
        <w:rPr>
          <w:rFonts w:ascii="Arial" w:eastAsia="Times New Roman" w:hAnsi="Arial" w:cs="Arial"/>
          <w:color w:val="273540"/>
          <w:sz w:val="24"/>
          <w:szCs w:val="24"/>
        </w:rPr>
        <w:t>subheaders</w:t>
      </w:r>
      <w:proofErr w:type="spellEnd"/>
      <w:r w:rsidRPr="00856EB3">
        <w:rPr>
          <w:rFonts w:ascii="Arial" w:eastAsia="Times New Roman" w:hAnsi="Arial" w:cs="Arial"/>
          <w:color w:val="273540"/>
          <w:sz w:val="24"/>
          <w:szCs w:val="24"/>
        </w:rPr>
        <w:t>.</w:t>
      </w:r>
    </w:p>
    <w:p w:rsidR="00856EB3" w:rsidRPr="00856EB3" w:rsidRDefault="00856EB3" w:rsidP="00856EB3">
      <w:pPr>
        <w:numPr>
          <w:ilvl w:val="0"/>
          <w:numId w:val="1"/>
        </w:numPr>
        <w:shd w:val="clear" w:color="auto" w:fill="FFFFFF"/>
        <w:spacing w:after="100" w:line="240" w:lineRule="auto"/>
        <w:ind w:left="1100"/>
        <w:textAlignment w:val="baseline"/>
        <w:rPr>
          <w:rFonts w:ascii="Arial" w:eastAsia="Times New Roman" w:hAnsi="Arial" w:cs="Arial"/>
          <w:color w:val="273540"/>
          <w:sz w:val="24"/>
          <w:szCs w:val="24"/>
        </w:rPr>
      </w:pPr>
      <w:r w:rsidRPr="00856EB3">
        <w:rPr>
          <w:rFonts w:ascii="Arial" w:eastAsia="Times New Roman" w:hAnsi="Arial" w:cs="Arial"/>
          <w:color w:val="273540"/>
          <w:sz w:val="24"/>
          <w:szCs w:val="24"/>
        </w:rPr>
        <w:t>Avoid article-by-article summaries.</w:t>
      </w:r>
    </w:p>
    <w:p w:rsidR="00856EB3" w:rsidRPr="00856EB3" w:rsidRDefault="00856EB3" w:rsidP="00856EB3">
      <w:pPr>
        <w:shd w:val="clear" w:color="auto" w:fill="FFFFFF"/>
        <w:spacing w:before="100" w:after="100" w:line="240" w:lineRule="auto"/>
        <w:outlineLvl w:val="2"/>
        <w:rPr>
          <w:rFonts w:ascii="Times New Roman" w:eastAsia="Times New Roman" w:hAnsi="Times New Roman" w:cs="Times New Roman"/>
          <w:b/>
          <w:bCs/>
          <w:sz w:val="27"/>
          <w:szCs w:val="27"/>
        </w:rPr>
      </w:pPr>
      <w:r w:rsidRPr="00856EB3">
        <w:rPr>
          <w:rFonts w:ascii="Arial" w:eastAsia="Times New Roman" w:hAnsi="Arial" w:cs="Arial"/>
          <w:color w:val="273540"/>
          <w:sz w:val="39"/>
          <w:szCs w:val="39"/>
        </w:rPr>
        <w:t>2. Synthesis</w:t>
      </w:r>
    </w:p>
    <w:p w:rsidR="00856EB3" w:rsidRPr="00856EB3" w:rsidRDefault="00856EB3" w:rsidP="00856EB3">
      <w:pPr>
        <w:numPr>
          <w:ilvl w:val="0"/>
          <w:numId w:val="2"/>
        </w:numPr>
        <w:shd w:val="clear" w:color="auto" w:fill="FFFFFF"/>
        <w:spacing w:after="0" w:line="240" w:lineRule="auto"/>
        <w:ind w:left="1100"/>
        <w:textAlignment w:val="baseline"/>
        <w:rPr>
          <w:rFonts w:ascii="Arial" w:eastAsia="Times New Roman" w:hAnsi="Arial" w:cs="Arial"/>
          <w:color w:val="273540"/>
          <w:sz w:val="24"/>
          <w:szCs w:val="24"/>
        </w:rPr>
      </w:pPr>
      <w:r w:rsidRPr="00856EB3">
        <w:rPr>
          <w:rFonts w:ascii="Arial" w:eastAsia="Times New Roman" w:hAnsi="Arial" w:cs="Arial"/>
          <w:color w:val="273540"/>
          <w:sz w:val="24"/>
          <w:szCs w:val="24"/>
        </w:rPr>
        <w:t>Compare and contrast findings.</w:t>
      </w:r>
    </w:p>
    <w:p w:rsidR="00856EB3" w:rsidRPr="00856EB3" w:rsidRDefault="00856EB3" w:rsidP="00856EB3">
      <w:pPr>
        <w:numPr>
          <w:ilvl w:val="0"/>
          <w:numId w:val="2"/>
        </w:numPr>
        <w:shd w:val="clear" w:color="auto" w:fill="FFFFFF"/>
        <w:spacing w:after="0" w:line="240" w:lineRule="auto"/>
        <w:ind w:left="1100"/>
        <w:textAlignment w:val="baseline"/>
        <w:rPr>
          <w:rFonts w:ascii="Arial" w:eastAsia="Times New Roman" w:hAnsi="Arial" w:cs="Arial"/>
          <w:color w:val="273540"/>
          <w:sz w:val="24"/>
          <w:szCs w:val="24"/>
        </w:rPr>
      </w:pPr>
      <w:r w:rsidRPr="00856EB3">
        <w:rPr>
          <w:rFonts w:ascii="Arial" w:eastAsia="Times New Roman" w:hAnsi="Arial" w:cs="Arial"/>
          <w:color w:val="273540"/>
          <w:sz w:val="24"/>
          <w:szCs w:val="24"/>
        </w:rPr>
        <w:t>Identify patterns.</w:t>
      </w:r>
    </w:p>
    <w:p w:rsidR="00856EB3" w:rsidRPr="00856EB3" w:rsidRDefault="00856EB3" w:rsidP="00856EB3">
      <w:pPr>
        <w:numPr>
          <w:ilvl w:val="0"/>
          <w:numId w:val="2"/>
        </w:numPr>
        <w:shd w:val="clear" w:color="auto" w:fill="FFFFFF"/>
        <w:spacing w:after="100" w:line="240" w:lineRule="auto"/>
        <w:ind w:left="1100"/>
        <w:textAlignment w:val="baseline"/>
        <w:rPr>
          <w:rFonts w:ascii="Arial" w:eastAsia="Times New Roman" w:hAnsi="Arial" w:cs="Arial"/>
          <w:color w:val="273540"/>
          <w:sz w:val="24"/>
          <w:szCs w:val="24"/>
        </w:rPr>
      </w:pPr>
      <w:r w:rsidRPr="00856EB3">
        <w:rPr>
          <w:rFonts w:ascii="Arial" w:eastAsia="Times New Roman" w:hAnsi="Arial" w:cs="Arial"/>
          <w:color w:val="273540"/>
          <w:sz w:val="24"/>
          <w:szCs w:val="24"/>
        </w:rPr>
        <w:t>Highlight disagreements in the literature.</w:t>
      </w:r>
    </w:p>
    <w:p w:rsidR="00856EB3" w:rsidRPr="00856EB3" w:rsidRDefault="00856EB3" w:rsidP="00856EB3">
      <w:pPr>
        <w:shd w:val="clear" w:color="auto" w:fill="FFFFFF"/>
        <w:spacing w:before="100" w:after="100" w:line="240" w:lineRule="auto"/>
        <w:outlineLvl w:val="2"/>
        <w:rPr>
          <w:rFonts w:ascii="Times New Roman" w:eastAsia="Times New Roman" w:hAnsi="Times New Roman" w:cs="Times New Roman"/>
          <w:b/>
          <w:bCs/>
          <w:sz w:val="27"/>
          <w:szCs w:val="27"/>
        </w:rPr>
      </w:pPr>
      <w:r w:rsidRPr="00856EB3">
        <w:rPr>
          <w:rFonts w:ascii="Arial" w:eastAsia="Times New Roman" w:hAnsi="Arial" w:cs="Arial"/>
          <w:color w:val="273540"/>
          <w:sz w:val="39"/>
          <w:szCs w:val="39"/>
        </w:rPr>
        <w:t>3. Research Gap</w:t>
      </w:r>
    </w:p>
    <w:p w:rsidR="00856EB3" w:rsidRPr="00856EB3" w:rsidRDefault="00856EB3" w:rsidP="00856EB3">
      <w:pPr>
        <w:numPr>
          <w:ilvl w:val="0"/>
          <w:numId w:val="3"/>
        </w:numPr>
        <w:shd w:val="clear" w:color="auto" w:fill="FFFFFF"/>
        <w:spacing w:after="0" w:line="240" w:lineRule="auto"/>
        <w:ind w:left="1100"/>
        <w:textAlignment w:val="baseline"/>
        <w:rPr>
          <w:rFonts w:ascii="Arial" w:eastAsia="Times New Roman" w:hAnsi="Arial" w:cs="Arial"/>
          <w:color w:val="273540"/>
          <w:sz w:val="24"/>
          <w:szCs w:val="24"/>
        </w:rPr>
      </w:pPr>
      <w:r w:rsidRPr="00856EB3">
        <w:rPr>
          <w:rFonts w:ascii="Arial" w:eastAsia="Times New Roman" w:hAnsi="Arial" w:cs="Arial"/>
          <w:color w:val="273540"/>
          <w:sz w:val="24"/>
          <w:szCs w:val="24"/>
        </w:rPr>
        <w:t>Explicitly identify what is missing.</w:t>
      </w:r>
    </w:p>
    <w:p w:rsidR="00856EB3" w:rsidRPr="00856EB3" w:rsidRDefault="00856EB3" w:rsidP="00856EB3">
      <w:pPr>
        <w:numPr>
          <w:ilvl w:val="0"/>
          <w:numId w:val="3"/>
        </w:numPr>
        <w:shd w:val="clear" w:color="auto" w:fill="FFFFFF"/>
        <w:spacing w:after="100" w:line="240" w:lineRule="auto"/>
        <w:ind w:left="1100"/>
        <w:textAlignment w:val="baseline"/>
        <w:rPr>
          <w:rFonts w:ascii="Arial" w:eastAsia="Times New Roman" w:hAnsi="Arial" w:cs="Arial"/>
          <w:color w:val="273540"/>
          <w:sz w:val="24"/>
          <w:szCs w:val="24"/>
        </w:rPr>
      </w:pPr>
      <w:r w:rsidRPr="00856EB3">
        <w:rPr>
          <w:rFonts w:ascii="Arial" w:eastAsia="Times New Roman" w:hAnsi="Arial" w:cs="Arial"/>
          <w:color w:val="273540"/>
          <w:sz w:val="24"/>
          <w:szCs w:val="24"/>
        </w:rPr>
        <w:t>Explain why the gap matters for public administration.</w:t>
      </w:r>
    </w:p>
    <w:p w:rsidR="00856EB3" w:rsidRPr="00856EB3" w:rsidRDefault="00856EB3" w:rsidP="00856EB3">
      <w:pPr>
        <w:shd w:val="clear" w:color="auto" w:fill="FFFFFF"/>
        <w:spacing w:before="100" w:after="100" w:line="240" w:lineRule="auto"/>
        <w:outlineLvl w:val="2"/>
        <w:rPr>
          <w:rFonts w:ascii="Times New Roman" w:eastAsia="Times New Roman" w:hAnsi="Times New Roman" w:cs="Times New Roman"/>
          <w:b/>
          <w:bCs/>
          <w:sz w:val="27"/>
          <w:szCs w:val="27"/>
        </w:rPr>
      </w:pPr>
      <w:r w:rsidRPr="00856EB3">
        <w:rPr>
          <w:rFonts w:ascii="Arial" w:eastAsia="Times New Roman" w:hAnsi="Arial" w:cs="Arial"/>
          <w:color w:val="273540"/>
          <w:sz w:val="39"/>
          <w:szCs w:val="39"/>
        </w:rPr>
        <w:t>4. Minimum Requirements</w:t>
      </w:r>
    </w:p>
    <w:p w:rsidR="00856EB3" w:rsidRPr="00856EB3" w:rsidRDefault="00856EB3" w:rsidP="00856EB3">
      <w:pPr>
        <w:numPr>
          <w:ilvl w:val="0"/>
          <w:numId w:val="4"/>
        </w:numPr>
        <w:shd w:val="clear" w:color="auto" w:fill="FFFFFF"/>
        <w:spacing w:after="0" w:line="240" w:lineRule="auto"/>
        <w:ind w:left="1100"/>
        <w:textAlignment w:val="baseline"/>
        <w:rPr>
          <w:rFonts w:ascii="Arial" w:eastAsia="Times New Roman" w:hAnsi="Arial" w:cs="Arial"/>
          <w:color w:val="273540"/>
          <w:sz w:val="24"/>
          <w:szCs w:val="24"/>
        </w:rPr>
      </w:pPr>
      <w:r w:rsidRPr="00856EB3">
        <w:rPr>
          <w:rFonts w:ascii="Arial" w:eastAsia="Times New Roman" w:hAnsi="Arial" w:cs="Arial"/>
          <w:color w:val="273540"/>
          <w:sz w:val="24"/>
          <w:szCs w:val="24"/>
        </w:rPr>
        <w:t>Minimum 15 peer-reviewed scholarly sources.</w:t>
      </w:r>
    </w:p>
    <w:p w:rsidR="00856EB3" w:rsidRPr="00856EB3" w:rsidRDefault="00856EB3" w:rsidP="00856EB3">
      <w:pPr>
        <w:numPr>
          <w:ilvl w:val="0"/>
          <w:numId w:val="4"/>
        </w:numPr>
        <w:shd w:val="clear" w:color="auto" w:fill="FFFFFF"/>
        <w:spacing w:after="0" w:line="240" w:lineRule="auto"/>
        <w:ind w:left="1100"/>
        <w:textAlignment w:val="baseline"/>
        <w:rPr>
          <w:rFonts w:ascii="Arial" w:eastAsia="Times New Roman" w:hAnsi="Arial" w:cs="Arial"/>
          <w:color w:val="273540"/>
          <w:sz w:val="24"/>
          <w:szCs w:val="24"/>
        </w:rPr>
      </w:pPr>
      <w:r w:rsidRPr="00856EB3">
        <w:rPr>
          <w:rFonts w:ascii="Arial" w:eastAsia="Times New Roman" w:hAnsi="Arial" w:cs="Arial"/>
          <w:color w:val="273540"/>
          <w:sz w:val="24"/>
          <w:szCs w:val="24"/>
        </w:rPr>
        <w:t>The majority of sources from the last 5–10 years.</w:t>
      </w:r>
    </w:p>
    <w:p w:rsidR="00856EB3" w:rsidRPr="00856EB3" w:rsidRDefault="00856EB3" w:rsidP="00856EB3">
      <w:pPr>
        <w:numPr>
          <w:ilvl w:val="0"/>
          <w:numId w:val="4"/>
        </w:numPr>
        <w:shd w:val="clear" w:color="auto" w:fill="FFFFFF"/>
        <w:spacing w:after="100" w:line="240" w:lineRule="auto"/>
        <w:ind w:left="1100"/>
        <w:textAlignment w:val="baseline"/>
        <w:rPr>
          <w:rFonts w:ascii="Arial" w:eastAsia="Times New Roman" w:hAnsi="Arial" w:cs="Arial"/>
          <w:color w:val="273540"/>
          <w:sz w:val="24"/>
          <w:szCs w:val="24"/>
        </w:rPr>
      </w:pPr>
      <w:r w:rsidRPr="00856EB3">
        <w:rPr>
          <w:rFonts w:ascii="Arial" w:eastAsia="Times New Roman" w:hAnsi="Arial" w:cs="Arial"/>
          <w:color w:val="273540"/>
          <w:sz w:val="24"/>
          <w:szCs w:val="24"/>
        </w:rPr>
        <w:t>Paraphrase: avoid direct quotations.</w:t>
      </w:r>
    </w:p>
    <w:p w:rsidR="00856EB3" w:rsidRPr="00856EB3" w:rsidRDefault="00856EB3" w:rsidP="00856EB3">
      <w:pPr>
        <w:shd w:val="clear" w:color="auto" w:fill="FFFFFF"/>
        <w:spacing w:before="100" w:after="100" w:line="240" w:lineRule="auto"/>
        <w:outlineLvl w:val="2"/>
        <w:rPr>
          <w:rFonts w:ascii="Times New Roman" w:eastAsia="Times New Roman" w:hAnsi="Times New Roman" w:cs="Times New Roman"/>
          <w:b/>
          <w:bCs/>
          <w:sz w:val="27"/>
          <w:szCs w:val="27"/>
        </w:rPr>
      </w:pPr>
      <w:r w:rsidRPr="00856EB3">
        <w:rPr>
          <w:rFonts w:ascii="Arial" w:eastAsia="Times New Roman" w:hAnsi="Arial" w:cs="Arial"/>
          <w:color w:val="273540"/>
          <w:sz w:val="39"/>
          <w:szCs w:val="39"/>
        </w:rPr>
        <w:t>5. Transition to Research Question</w:t>
      </w:r>
    </w:p>
    <w:p w:rsidR="00856EB3" w:rsidRPr="00856EB3" w:rsidRDefault="00856EB3" w:rsidP="00856EB3">
      <w:pPr>
        <w:numPr>
          <w:ilvl w:val="0"/>
          <w:numId w:val="5"/>
        </w:numPr>
        <w:shd w:val="clear" w:color="auto" w:fill="FFFFFF"/>
        <w:spacing w:after="100" w:line="240" w:lineRule="auto"/>
        <w:ind w:left="1100"/>
        <w:textAlignment w:val="baseline"/>
        <w:rPr>
          <w:rFonts w:ascii="Arial" w:eastAsia="Times New Roman" w:hAnsi="Arial" w:cs="Arial"/>
          <w:color w:val="273540"/>
          <w:sz w:val="24"/>
          <w:szCs w:val="24"/>
        </w:rPr>
      </w:pPr>
      <w:r w:rsidRPr="00856EB3">
        <w:rPr>
          <w:rFonts w:ascii="Arial" w:eastAsia="Times New Roman" w:hAnsi="Arial" w:cs="Arial"/>
          <w:color w:val="273540"/>
          <w:sz w:val="24"/>
          <w:szCs w:val="24"/>
        </w:rPr>
        <w:t>Clearly connect the literature gap to your proposed study.</w:t>
      </w:r>
    </w:p>
    <w:p w:rsidR="00856EB3" w:rsidRPr="00856EB3" w:rsidRDefault="00856EB3" w:rsidP="00856EB3">
      <w:pPr>
        <w:shd w:val="clear" w:color="auto" w:fill="FFFFFF"/>
        <w:spacing w:before="100" w:after="0" w:line="240" w:lineRule="auto"/>
        <w:outlineLvl w:val="2"/>
        <w:rPr>
          <w:rFonts w:ascii="Times New Roman" w:eastAsia="Times New Roman" w:hAnsi="Times New Roman" w:cs="Times New Roman"/>
          <w:b/>
          <w:bCs/>
          <w:sz w:val="27"/>
          <w:szCs w:val="27"/>
        </w:rPr>
      </w:pPr>
      <w:r w:rsidRPr="00856EB3">
        <w:rPr>
          <w:rFonts w:ascii="Arial" w:eastAsia="Times New Roman" w:hAnsi="Arial" w:cs="Arial"/>
          <w:color w:val="273540"/>
          <w:sz w:val="39"/>
          <w:szCs w:val="39"/>
        </w:rPr>
        <w:t>Length</w:t>
      </w:r>
    </w:p>
    <w:p w:rsidR="00856EB3" w:rsidRPr="00856EB3" w:rsidRDefault="00856EB3" w:rsidP="00856EB3">
      <w:pPr>
        <w:shd w:val="clear" w:color="auto" w:fill="FFFFFF"/>
        <w:spacing w:after="0" w:line="240" w:lineRule="auto"/>
        <w:rPr>
          <w:rFonts w:ascii="Times New Roman" w:eastAsia="Times New Roman" w:hAnsi="Times New Roman" w:cs="Times New Roman"/>
          <w:sz w:val="24"/>
          <w:szCs w:val="24"/>
        </w:rPr>
      </w:pPr>
      <w:r w:rsidRPr="00856EB3">
        <w:rPr>
          <w:rFonts w:ascii="Arial" w:eastAsia="Times New Roman" w:hAnsi="Arial" w:cs="Arial"/>
          <w:color w:val="273540"/>
          <w:sz w:val="24"/>
          <w:szCs w:val="24"/>
        </w:rPr>
        <w:t>4–6 pages</w:t>
      </w:r>
    </w:p>
    <w:p w:rsidR="00856EB3" w:rsidRPr="00856EB3" w:rsidRDefault="00856EB3" w:rsidP="00856EB3">
      <w:pPr>
        <w:shd w:val="clear" w:color="auto" w:fill="FFFFFF"/>
        <w:spacing w:after="100" w:line="240" w:lineRule="auto"/>
        <w:outlineLvl w:val="2"/>
        <w:rPr>
          <w:rFonts w:ascii="Times New Roman" w:eastAsia="Times New Roman" w:hAnsi="Times New Roman" w:cs="Times New Roman"/>
          <w:b/>
          <w:bCs/>
          <w:sz w:val="27"/>
          <w:szCs w:val="27"/>
        </w:rPr>
      </w:pPr>
      <w:r w:rsidRPr="00856EB3">
        <w:rPr>
          <w:rFonts w:ascii="Arial" w:eastAsia="Times New Roman" w:hAnsi="Arial" w:cs="Arial"/>
          <w:color w:val="273540"/>
          <w:sz w:val="39"/>
          <w:szCs w:val="39"/>
        </w:rPr>
        <w:t>Notes</w:t>
      </w:r>
    </w:p>
    <w:p w:rsidR="00856EB3" w:rsidRPr="00856EB3" w:rsidRDefault="00856EB3" w:rsidP="00856EB3">
      <w:pPr>
        <w:numPr>
          <w:ilvl w:val="0"/>
          <w:numId w:val="6"/>
        </w:numPr>
        <w:shd w:val="clear" w:color="auto" w:fill="FFFFFF"/>
        <w:spacing w:after="100" w:line="240" w:lineRule="auto"/>
        <w:ind w:left="1100"/>
        <w:textAlignment w:val="baseline"/>
        <w:rPr>
          <w:rFonts w:ascii="Arial" w:eastAsia="Times New Roman" w:hAnsi="Arial" w:cs="Arial"/>
          <w:color w:val="273540"/>
          <w:sz w:val="24"/>
          <w:szCs w:val="24"/>
        </w:rPr>
      </w:pPr>
      <w:r w:rsidRPr="00856EB3">
        <w:rPr>
          <w:rFonts w:ascii="Arial" w:eastAsia="Times New Roman" w:hAnsi="Arial" w:cs="Arial"/>
          <w:color w:val="273540"/>
          <w:sz w:val="24"/>
          <w:szCs w:val="24"/>
        </w:rPr>
        <w:t>Use of APA (both in-text and references) is imperative here</w:t>
      </w:r>
    </w:p>
    <w:p w:rsidR="00856EB3" w:rsidRPr="00856EB3" w:rsidRDefault="00856EB3" w:rsidP="00856EB3">
      <w:pPr>
        <w:spacing w:after="0" w:line="240" w:lineRule="auto"/>
        <w:rPr>
          <w:rFonts w:ascii="Times New Roman" w:eastAsia="Times New Roman" w:hAnsi="Times New Roman" w:cs="Times New Roman"/>
          <w:sz w:val="24"/>
          <w:szCs w:val="24"/>
        </w:rPr>
      </w:pPr>
      <w:r w:rsidRPr="00856EB3">
        <w:rPr>
          <w:rFonts w:ascii="Times New Roman" w:eastAsia="Times New Roman" w:hAnsi="Times New Roman" w:cs="Times New Roman"/>
          <w:sz w:val="24"/>
          <w:szCs w:val="24"/>
        </w:rPr>
        <w:br/>
      </w:r>
    </w:p>
    <w:p w:rsidR="00856EB3" w:rsidRPr="00856EB3" w:rsidRDefault="00856EB3" w:rsidP="00856EB3">
      <w:pPr>
        <w:numPr>
          <w:ilvl w:val="0"/>
          <w:numId w:val="7"/>
        </w:numPr>
        <w:spacing w:before="240" w:after="240" w:line="240" w:lineRule="auto"/>
        <w:textAlignment w:val="baseline"/>
        <w:rPr>
          <w:rFonts w:ascii="Arial" w:eastAsia="Times New Roman" w:hAnsi="Arial" w:cs="Arial"/>
          <w:b/>
          <w:bCs/>
          <w:color w:val="000000"/>
        </w:rPr>
      </w:pPr>
      <w:r w:rsidRPr="00856EB3">
        <w:rPr>
          <w:rFonts w:ascii="Arial" w:eastAsia="Times New Roman" w:hAnsi="Arial" w:cs="Arial"/>
          <w:b/>
          <w:bCs/>
          <w:color w:val="000000"/>
        </w:rPr>
        <w:t>Introduction:</w:t>
      </w:r>
    </w:p>
    <w:p w:rsidR="00856EB3" w:rsidRPr="00856EB3" w:rsidRDefault="00856EB3" w:rsidP="00856EB3">
      <w:pPr>
        <w:spacing w:before="240" w:after="240" w:line="240" w:lineRule="auto"/>
        <w:ind w:left="720"/>
        <w:rPr>
          <w:rFonts w:ascii="Times New Roman" w:eastAsia="Times New Roman" w:hAnsi="Times New Roman" w:cs="Times New Roman"/>
          <w:sz w:val="24"/>
          <w:szCs w:val="24"/>
        </w:rPr>
      </w:pPr>
      <w:r w:rsidRPr="00856EB3">
        <w:rPr>
          <w:rFonts w:ascii="Arial" w:eastAsia="Times New Roman" w:hAnsi="Arial" w:cs="Arial"/>
          <w:color w:val="000000"/>
        </w:rPr>
        <w:t xml:space="preserve">Introduce our topic: Start with child welfare for broadness, then lean towards to reunification in child welfare. Also touch on the fact that Los Angeles county DCFS is one of the largest child welfare systems in the country. Touch on the notion that child reunification may be influenced by workload and service related factors. </w:t>
      </w:r>
      <w:proofErr w:type="gramStart"/>
      <w:r w:rsidRPr="00856EB3">
        <w:rPr>
          <w:rFonts w:ascii="Arial" w:eastAsia="Times New Roman" w:hAnsi="Arial" w:cs="Arial"/>
          <w:i/>
          <w:iCs/>
          <w:color w:val="000000"/>
        </w:rPr>
        <w:t>transition</w:t>
      </w:r>
      <w:proofErr w:type="gramEnd"/>
      <w:r w:rsidRPr="00856EB3">
        <w:rPr>
          <w:rFonts w:ascii="Arial" w:eastAsia="Times New Roman" w:hAnsi="Arial" w:cs="Arial"/>
          <w:i/>
          <w:iCs/>
          <w:color w:val="000000"/>
        </w:rPr>
        <w:t xml:space="preserve"> sentence”</w:t>
      </w:r>
      <w:r w:rsidRPr="00856EB3">
        <w:rPr>
          <w:rFonts w:ascii="Arial" w:eastAsia="Times New Roman" w:hAnsi="Arial" w:cs="Arial"/>
          <w:color w:val="000000"/>
        </w:rPr>
        <w:t xml:space="preserve"> this review examines prior research on caseload size, family engagement, and service coordination as factors of reunification outcomes. </w:t>
      </w:r>
    </w:p>
    <w:p w:rsidR="00856EB3" w:rsidRPr="00856EB3" w:rsidRDefault="00856EB3" w:rsidP="00856EB3">
      <w:pPr>
        <w:numPr>
          <w:ilvl w:val="0"/>
          <w:numId w:val="8"/>
        </w:numPr>
        <w:spacing w:before="240" w:after="240" w:line="240" w:lineRule="auto"/>
        <w:textAlignment w:val="baseline"/>
        <w:rPr>
          <w:rFonts w:ascii="Arial" w:eastAsia="Times New Roman" w:hAnsi="Arial" w:cs="Arial"/>
          <w:b/>
          <w:bCs/>
          <w:color w:val="000000"/>
        </w:rPr>
      </w:pPr>
      <w:r w:rsidRPr="00856EB3">
        <w:rPr>
          <w:rFonts w:ascii="Arial" w:eastAsia="Times New Roman" w:hAnsi="Arial" w:cs="Arial"/>
          <w:b/>
          <w:bCs/>
          <w:color w:val="000000"/>
        </w:rPr>
        <w:t>Subheading: Reunification Outcomes (Alice)</w:t>
      </w:r>
    </w:p>
    <w:p w:rsidR="00856EB3" w:rsidRPr="00856EB3" w:rsidRDefault="00856EB3" w:rsidP="00856EB3">
      <w:pPr>
        <w:spacing w:before="240" w:after="240" w:line="240" w:lineRule="auto"/>
        <w:ind w:left="720"/>
        <w:rPr>
          <w:rFonts w:ascii="Times New Roman" w:eastAsia="Times New Roman" w:hAnsi="Times New Roman" w:cs="Times New Roman"/>
          <w:sz w:val="24"/>
          <w:szCs w:val="24"/>
        </w:rPr>
      </w:pPr>
      <w:r w:rsidRPr="00856EB3">
        <w:rPr>
          <w:rFonts w:ascii="Arial" w:eastAsia="Times New Roman" w:hAnsi="Arial" w:cs="Arial"/>
          <w:color w:val="000000"/>
        </w:rPr>
        <w:lastRenderedPageBreak/>
        <w:t>Explain what is reunification and why is it important/significant</w:t>
      </w:r>
    </w:p>
    <w:p w:rsidR="00856EB3" w:rsidRPr="00856EB3" w:rsidRDefault="00856EB3" w:rsidP="00856EB3">
      <w:pPr>
        <w:spacing w:before="240" w:after="240" w:line="240" w:lineRule="auto"/>
        <w:ind w:left="720"/>
        <w:rPr>
          <w:rFonts w:ascii="Times New Roman" w:eastAsia="Times New Roman" w:hAnsi="Times New Roman" w:cs="Times New Roman"/>
          <w:sz w:val="24"/>
          <w:szCs w:val="24"/>
        </w:rPr>
      </w:pPr>
      <w:r w:rsidRPr="00856EB3">
        <w:rPr>
          <w:rFonts w:ascii="Arial" w:eastAsia="Times New Roman" w:hAnsi="Arial" w:cs="Arial"/>
          <w:color w:val="000000"/>
        </w:rPr>
        <w:t xml:space="preserve">Use literature/cite other sources that talk about factors that have been previously researched that determine reunification outcomes (for example, other studies may have focused on blah </w:t>
      </w:r>
      <w:proofErr w:type="spellStart"/>
      <w:r w:rsidRPr="00856EB3">
        <w:rPr>
          <w:rFonts w:ascii="Arial" w:eastAsia="Times New Roman" w:hAnsi="Arial" w:cs="Arial"/>
          <w:color w:val="000000"/>
        </w:rPr>
        <w:t>blah</w:t>
      </w:r>
      <w:proofErr w:type="spellEnd"/>
      <w:r w:rsidRPr="00856EB3">
        <w:rPr>
          <w:rFonts w:ascii="Arial" w:eastAsia="Times New Roman" w:hAnsi="Arial" w:cs="Arial"/>
          <w:color w:val="000000"/>
        </w:rPr>
        <w:t xml:space="preserve"> blah) </w:t>
      </w:r>
    </w:p>
    <w:p w:rsidR="00856EB3" w:rsidRPr="00856EB3" w:rsidRDefault="00856EB3" w:rsidP="00856EB3">
      <w:pPr>
        <w:numPr>
          <w:ilvl w:val="0"/>
          <w:numId w:val="9"/>
        </w:numPr>
        <w:spacing w:before="240" w:after="0" w:line="240" w:lineRule="auto"/>
        <w:textAlignment w:val="baseline"/>
        <w:rPr>
          <w:rFonts w:ascii="Arial" w:eastAsia="Times New Roman" w:hAnsi="Arial" w:cs="Arial"/>
          <w:color w:val="000000"/>
        </w:rPr>
      </w:pPr>
      <w:r w:rsidRPr="00856EB3">
        <w:rPr>
          <w:rFonts w:ascii="Arial" w:eastAsia="Times New Roman" w:hAnsi="Arial" w:cs="Arial"/>
          <w:color w:val="000000"/>
        </w:rPr>
        <w:t>Other barriers to reunification as cited in other studies</w:t>
      </w:r>
    </w:p>
    <w:p w:rsidR="00856EB3" w:rsidRPr="00856EB3" w:rsidRDefault="00856EB3" w:rsidP="00856EB3">
      <w:pPr>
        <w:numPr>
          <w:ilvl w:val="0"/>
          <w:numId w:val="9"/>
        </w:numPr>
        <w:spacing w:after="240" w:line="240" w:lineRule="auto"/>
        <w:textAlignment w:val="baseline"/>
        <w:rPr>
          <w:rFonts w:ascii="Arial" w:eastAsia="Times New Roman" w:hAnsi="Arial" w:cs="Arial"/>
          <w:color w:val="000000"/>
        </w:rPr>
      </w:pPr>
      <w:r w:rsidRPr="00856EB3">
        <w:rPr>
          <w:rFonts w:ascii="Arial" w:eastAsia="Times New Roman" w:hAnsi="Arial" w:cs="Arial"/>
          <w:color w:val="000000"/>
        </w:rPr>
        <w:t>Mention how these studies have been measured </w:t>
      </w:r>
    </w:p>
    <w:p w:rsidR="00856EB3" w:rsidRPr="00856EB3" w:rsidRDefault="00856EB3" w:rsidP="00856EB3">
      <w:pPr>
        <w:spacing w:before="240" w:after="240" w:line="240" w:lineRule="auto"/>
        <w:ind w:left="720"/>
        <w:rPr>
          <w:rFonts w:ascii="Times New Roman" w:eastAsia="Times New Roman" w:hAnsi="Times New Roman" w:cs="Times New Roman"/>
          <w:sz w:val="24"/>
          <w:szCs w:val="24"/>
        </w:rPr>
      </w:pPr>
      <w:r w:rsidRPr="00856EB3">
        <w:rPr>
          <w:rFonts w:ascii="Arial" w:eastAsia="Times New Roman" w:hAnsi="Arial" w:cs="Arial"/>
          <w:color w:val="000000"/>
        </w:rPr>
        <w:t>*Transition sentence*</w:t>
      </w:r>
    </w:p>
    <w:p w:rsidR="00856EB3" w:rsidRPr="00856EB3" w:rsidRDefault="00856EB3" w:rsidP="00856EB3">
      <w:pPr>
        <w:numPr>
          <w:ilvl w:val="0"/>
          <w:numId w:val="10"/>
        </w:numPr>
        <w:spacing w:before="240" w:after="0" w:line="240" w:lineRule="auto"/>
        <w:textAlignment w:val="baseline"/>
        <w:rPr>
          <w:rFonts w:ascii="Arial" w:eastAsia="Times New Roman" w:hAnsi="Arial" w:cs="Arial"/>
          <w:b/>
          <w:bCs/>
          <w:color w:val="000000"/>
        </w:rPr>
      </w:pPr>
      <w:r w:rsidRPr="00856EB3">
        <w:rPr>
          <w:rFonts w:ascii="Arial" w:eastAsia="Times New Roman" w:hAnsi="Arial" w:cs="Arial"/>
          <w:b/>
          <w:bCs/>
          <w:color w:val="000000"/>
        </w:rPr>
        <w:t>Subheading: Caseload Size  (Mary) </w:t>
      </w:r>
    </w:p>
    <w:p w:rsidR="00856EB3" w:rsidRPr="00856EB3" w:rsidRDefault="00856EB3" w:rsidP="00856EB3">
      <w:pPr>
        <w:numPr>
          <w:ilvl w:val="0"/>
          <w:numId w:val="11"/>
        </w:numPr>
        <w:spacing w:after="0" w:line="240" w:lineRule="auto"/>
        <w:textAlignment w:val="baseline"/>
        <w:rPr>
          <w:rFonts w:ascii="Arial" w:eastAsia="Times New Roman" w:hAnsi="Arial" w:cs="Arial"/>
          <w:color w:val="000000"/>
        </w:rPr>
      </w:pPr>
      <w:r w:rsidRPr="00856EB3">
        <w:rPr>
          <w:rFonts w:ascii="Arial" w:eastAsia="Times New Roman" w:hAnsi="Arial" w:cs="Arial"/>
          <w:color w:val="000000"/>
        </w:rPr>
        <w:t>Previous studies regarding high caseloads and burnout</w:t>
      </w:r>
    </w:p>
    <w:p w:rsidR="00856EB3" w:rsidRPr="00856EB3" w:rsidRDefault="00856EB3" w:rsidP="00856EB3">
      <w:pPr>
        <w:numPr>
          <w:ilvl w:val="0"/>
          <w:numId w:val="11"/>
        </w:numPr>
        <w:spacing w:after="0" w:line="240" w:lineRule="auto"/>
        <w:textAlignment w:val="baseline"/>
        <w:rPr>
          <w:rFonts w:ascii="Arial" w:eastAsia="Times New Roman" w:hAnsi="Arial" w:cs="Arial"/>
          <w:color w:val="000000"/>
        </w:rPr>
      </w:pPr>
      <w:r w:rsidRPr="00856EB3">
        <w:rPr>
          <w:rFonts w:ascii="Arial" w:eastAsia="Times New Roman" w:hAnsi="Arial" w:cs="Arial"/>
          <w:color w:val="000000"/>
        </w:rPr>
        <w:t>May articles on impact on social work efficacy </w:t>
      </w:r>
    </w:p>
    <w:p w:rsidR="00856EB3" w:rsidRPr="00856EB3" w:rsidRDefault="00856EB3" w:rsidP="00856EB3">
      <w:pPr>
        <w:numPr>
          <w:ilvl w:val="0"/>
          <w:numId w:val="11"/>
        </w:numPr>
        <w:spacing w:after="240" w:line="240" w:lineRule="auto"/>
        <w:textAlignment w:val="baseline"/>
        <w:rPr>
          <w:rFonts w:ascii="Arial" w:eastAsia="Times New Roman" w:hAnsi="Arial" w:cs="Arial"/>
          <w:color w:val="000000"/>
        </w:rPr>
      </w:pPr>
      <w:r w:rsidRPr="00856EB3">
        <w:rPr>
          <w:rFonts w:ascii="Arial" w:eastAsia="Times New Roman" w:hAnsi="Arial" w:cs="Arial"/>
          <w:color w:val="000000"/>
        </w:rPr>
        <w:t>Any articles indicating negative effects/impact regarding high caseloads </w:t>
      </w:r>
    </w:p>
    <w:p w:rsidR="00856EB3" w:rsidRPr="00856EB3" w:rsidRDefault="00856EB3" w:rsidP="00856EB3">
      <w:pPr>
        <w:spacing w:before="240" w:after="240" w:line="240" w:lineRule="auto"/>
        <w:ind w:left="720"/>
        <w:rPr>
          <w:rFonts w:ascii="Times New Roman" w:eastAsia="Times New Roman" w:hAnsi="Times New Roman" w:cs="Times New Roman"/>
          <w:sz w:val="24"/>
          <w:szCs w:val="24"/>
        </w:rPr>
      </w:pPr>
      <w:r w:rsidRPr="00856EB3">
        <w:rPr>
          <w:rFonts w:ascii="Arial" w:eastAsia="Times New Roman" w:hAnsi="Arial" w:cs="Arial"/>
          <w:color w:val="000000"/>
        </w:rPr>
        <w:t xml:space="preserve">Transition sentence/tie it </w:t>
      </w:r>
      <w:proofErr w:type="gramStart"/>
      <w:r w:rsidRPr="00856EB3">
        <w:rPr>
          <w:rFonts w:ascii="Arial" w:eastAsia="Times New Roman" w:hAnsi="Arial" w:cs="Arial"/>
          <w:color w:val="000000"/>
        </w:rPr>
        <w:t>ins</w:t>
      </w:r>
      <w:proofErr w:type="gramEnd"/>
      <w:r w:rsidRPr="00856EB3">
        <w:rPr>
          <w:rFonts w:ascii="Arial" w:eastAsia="Times New Roman" w:hAnsi="Arial" w:cs="Arial"/>
          <w:color w:val="000000"/>
        </w:rPr>
        <w:t xml:space="preserve"> with our study </w:t>
      </w:r>
    </w:p>
    <w:p w:rsidR="00856EB3" w:rsidRPr="00856EB3" w:rsidRDefault="00856EB3" w:rsidP="00856EB3">
      <w:pPr>
        <w:numPr>
          <w:ilvl w:val="0"/>
          <w:numId w:val="12"/>
        </w:numPr>
        <w:spacing w:before="240" w:after="0" w:line="240" w:lineRule="auto"/>
        <w:textAlignment w:val="baseline"/>
        <w:rPr>
          <w:rFonts w:ascii="Arial" w:eastAsia="Times New Roman" w:hAnsi="Arial" w:cs="Arial"/>
          <w:b/>
          <w:bCs/>
          <w:color w:val="000000"/>
        </w:rPr>
      </w:pPr>
      <w:r w:rsidRPr="00856EB3">
        <w:rPr>
          <w:rFonts w:ascii="Arial" w:eastAsia="Times New Roman" w:hAnsi="Arial" w:cs="Arial"/>
          <w:b/>
          <w:bCs/>
          <w:color w:val="000000"/>
        </w:rPr>
        <w:t>Subheading: Family Engagement (Celine) </w:t>
      </w:r>
    </w:p>
    <w:p w:rsidR="00856EB3" w:rsidRPr="00856EB3" w:rsidRDefault="00856EB3" w:rsidP="00856EB3">
      <w:pPr>
        <w:numPr>
          <w:ilvl w:val="0"/>
          <w:numId w:val="13"/>
        </w:numPr>
        <w:spacing w:after="0" w:line="240" w:lineRule="auto"/>
        <w:textAlignment w:val="baseline"/>
        <w:rPr>
          <w:rFonts w:ascii="Arial" w:eastAsia="Times New Roman" w:hAnsi="Arial" w:cs="Arial"/>
          <w:color w:val="000000"/>
        </w:rPr>
      </w:pPr>
      <w:r w:rsidRPr="00856EB3">
        <w:rPr>
          <w:rFonts w:ascii="Arial" w:eastAsia="Times New Roman" w:hAnsi="Arial" w:cs="Arial"/>
          <w:color w:val="000000"/>
        </w:rPr>
        <w:t>Use studies that discussion how engagement can improve outcomes in cases (positive impact)</w:t>
      </w:r>
    </w:p>
    <w:p w:rsidR="00856EB3" w:rsidRPr="00856EB3" w:rsidRDefault="00856EB3" w:rsidP="00856EB3">
      <w:pPr>
        <w:numPr>
          <w:ilvl w:val="0"/>
          <w:numId w:val="13"/>
        </w:numPr>
        <w:spacing w:after="0" w:line="240" w:lineRule="auto"/>
        <w:textAlignment w:val="baseline"/>
        <w:rPr>
          <w:rFonts w:ascii="Arial" w:eastAsia="Times New Roman" w:hAnsi="Arial" w:cs="Arial"/>
          <w:color w:val="000000"/>
        </w:rPr>
      </w:pPr>
      <w:r w:rsidRPr="00856EB3">
        <w:rPr>
          <w:rFonts w:ascii="Arial" w:eastAsia="Times New Roman" w:hAnsi="Arial" w:cs="Arial"/>
          <w:color w:val="000000"/>
        </w:rPr>
        <w:t>Studies that indicate that participation has a positive effect</w:t>
      </w:r>
    </w:p>
    <w:p w:rsidR="00856EB3" w:rsidRPr="00856EB3" w:rsidRDefault="00856EB3" w:rsidP="00856EB3">
      <w:pPr>
        <w:numPr>
          <w:ilvl w:val="0"/>
          <w:numId w:val="13"/>
        </w:numPr>
        <w:spacing w:after="240" w:line="240" w:lineRule="auto"/>
        <w:textAlignment w:val="baseline"/>
        <w:rPr>
          <w:rFonts w:ascii="Arial" w:eastAsia="Times New Roman" w:hAnsi="Arial" w:cs="Arial"/>
          <w:color w:val="000000"/>
        </w:rPr>
      </w:pPr>
      <w:r w:rsidRPr="00856EB3">
        <w:rPr>
          <w:rFonts w:ascii="Arial" w:eastAsia="Times New Roman" w:hAnsi="Arial" w:cs="Arial"/>
          <w:color w:val="000000"/>
        </w:rPr>
        <w:t>Studies that indicate if more involved/less involved social workers have an impact on cases</w:t>
      </w:r>
    </w:p>
    <w:p w:rsidR="00856EB3" w:rsidRPr="00856EB3" w:rsidRDefault="00856EB3" w:rsidP="00856EB3">
      <w:pPr>
        <w:spacing w:before="240" w:after="240" w:line="240" w:lineRule="auto"/>
        <w:rPr>
          <w:rFonts w:ascii="Times New Roman" w:eastAsia="Times New Roman" w:hAnsi="Times New Roman" w:cs="Times New Roman"/>
          <w:sz w:val="24"/>
          <w:szCs w:val="24"/>
        </w:rPr>
      </w:pPr>
      <w:r w:rsidRPr="00856EB3">
        <w:rPr>
          <w:rFonts w:ascii="Arial" w:eastAsia="Times New Roman" w:hAnsi="Arial" w:cs="Arial"/>
          <w:color w:val="000000"/>
        </w:rPr>
        <w:t xml:space="preserve">Transition sentence blah </w:t>
      </w:r>
      <w:proofErr w:type="spellStart"/>
      <w:r w:rsidRPr="00856EB3">
        <w:rPr>
          <w:rFonts w:ascii="Arial" w:eastAsia="Times New Roman" w:hAnsi="Arial" w:cs="Arial"/>
          <w:color w:val="000000"/>
        </w:rPr>
        <w:t>blah</w:t>
      </w:r>
      <w:proofErr w:type="spellEnd"/>
      <w:r w:rsidRPr="00856EB3">
        <w:rPr>
          <w:rFonts w:ascii="Arial" w:eastAsia="Times New Roman" w:hAnsi="Arial" w:cs="Arial"/>
          <w:color w:val="000000"/>
        </w:rPr>
        <w:t xml:space="preserve"> </w:t>
      </w:r>
      <w:proofErr w:type="spellStart"/>
      <w:r w:rsidRPr="00856EB3">
        <w:rPr>
          <w:rFonts w:ascii="Arial" w:eastAsia="Times New Roman" w:hAnsi="Arial" w:cs="Arial"/>
          <w:color w:val="000000"/>
        </w:rPr>
        <w:t>blah</w:t>
      </w:r>
      <w:proofErr w:type="spellEnd"/>
      <w:r w:rsidRPr="00856EB3">
        <w:rPr>
          <w:rFonts w:ascii="Arial" w:eastAsia="Times New Roman" w:hAnsi="Arial" w:cs="Arial"/>
          <w:color w:val="000000"/>
        </w:rPr>
        <w:t> </w:t>
      </w:r>
    </w:p>
    <w:p w:rsidR="00856EB3" w:rsidRPr="00856EB3" w:rsidRDefault="00856EB3" w:rsidP="00856EB3">
      <w:pPr>
        <w:numPr>
          <w:ilvl w:val="0"/>
          <w:numId w:val="14"/>
        </w:numPr>
        <w:spacing w:before="240" w:after="0" w:line="240" w:lineRule="auto"/>
        <w:textAlignment w:val="baseline"/>
        <w:rPr>
          <w:rFonts w:ascii="Arial" w:eastAsia="Times New Roman" w:hAnsi="Arial" w:cs="Arial"/>
          <w:b/>
          <w:bCs/>
          <w:color w:val="000000"/>
        </w:rPr>
      </w:pPr>
      <w:r w:rsidRPr="00856EB3">
        <w:rPr>
          <w:rFonts w:ascii="Arial" w:eastAsia="Times New Roman" w:hAnsi="Arial" w:cs="Arial"/>
          <w:b/>
          <w:bCs/>
          <w:color w:val="000000"/>
        </w:rPr>
        <w:t>Subheading: Service coordination (Joanna) </w:t>
      </w:r>
    </w:p>
    <w:p w:rsidR="00856EB3" w:rsidRPr="00856EB3" w:rsidRDefault="00856EB3" w:rsidP="00856EB3">
      <w:pPr>
        <w:numPr>
          <w:ilvl w:val="0"/>
          <w:numId w:val="15"/>
        </w:numPr>
        <w:spacing w:after="0" w:line="240" w:lineRule="auto"/>
        <w:textAlignment w:val="baseline"/>
        <w:rPr>
          <w:rFonts w:ascii="Arial" w:eastAsia="Times New Roman" w:hAnsi="Arial" w:cs="Arial"/>
          <w:color w:val="000000"/>
        </w:rPr>
      </w:pPr>
      <w:r w:rsidRPr="00856EB3">
        <w:rPr>
          <w:rFonts w:ascii="Arial" w:eastAsia="Times New Roman" w:hAnsi="Arial" w:cs="Arial"/>
          <w:color w:val="000000"/>
        </w:rPr>
        <w:t>Research articles ease of access to services (especially mental health, but also parenting classes, domestic violence, etc.)</w:t>
      </w:r>
    </w:p>
    <w:p w:rsidR="00856EB3" w:rsidRPr="00856EB3" w:rsidRDefault="00856EB3" w:rsidP="00856EB3">
      <w:pPr>
        <w:numPr>
          <w:ilvl w:val="0"/>
          <w:numId w:val="15"/>
        </w:numPr>
        <w:spacing w:after="240" w:line="240" w:lineRule="auto"/>
        <w:textAlignment w:val="baseline"/>
        <w:rPr>
          <w:rFonts w:ascii="Arial" w:eastAsia="Times New Roman" w:hAnsi="Arial" w:cs="Arial"/>
          <w:color w:val="000000"/>
        </w:rPr>
      </w:pPr>
      <w:r w:rsidRPr="00856EB3">
        <w:rPr>
          <w:rFonts w:ascii="Arial" w:eastAsia="Times New Roman" w:hAnsi="Arial" w:cs="Arial"/>
          <w:color w:val="000000"/>
        </w:rPr>
        <w:t xml:space="preserve">Articles on the likelihood of parents completing services (if they are more </w:t>
      </w:r>
      <w:proofErr w:type="spellStart"/>
      <w:r w:rsidRPr="00856EB3">
        <w:rPr>
          <w:rFonts w:ascii="Arial" w:eastAsia="Times New Roman" w:hAnsi="Arial" w:cs="Arial"/>
          <w:color w:val="000000"/>
        </w:rPr>
        <w:t>likley</w:t>
      </w:r>
      <w:proofErr w:type="spellEnd"/>
      <w:r w:rsidRPr="00856EB3">
        <w:rPr>
          <w:rFonts w:ascii="Arial" w:eastAsia="Times New Roman" w:hAnsi="Arial" w:cs="Arial"/>
          <w:color w:val="000000"/>
        </w:rPr>
        <w:t xml:space="preserve"> to complete or not) </w:t>
      </w:r>
    </w:p>
    <w:p w:rsidR="00856EB3" w:rsidRPr="00856EB3" w:rsidRDefault="00856EB3" w:rsidP="00856EB3">
      <w:pPr>
        <w:spacing w:before="240" w:after="240" w:line="240" w:lineRule="auto"/>
        <w:ind w:left="720"/>
        <w:rPr>
          <w:rFonts w:ascii="Times New Roman" w:eastAsia="Times New Roman" w:hAnsi="Times New Roman" w:cs="Times New Roman"/>
          <w:sz w:val="24"/>
          <w:szCs w:val="24"/>
        </w:rPr>
      </w:pPr>
      <w:r w:rsidRPr="00856EB3">
        <w:rPr>
          <w:rFonts w:ascii="Arial" w:eastAsia="Times New Roman" w:hAnsi="Arial" w:cs="Arial"/>
          <w:color w:val="000000"/>
        </w:rPr>
        <w:t>Transition/tie it in to our shit</w:t>
      </w:r>
    </w:p>
    <w:p w:rsidR="00856EB3" w:rsidRPr="00856EB3" w:rsidRDefault="00856EB3" w:rsidP="00856EB3">
      <w:pPr>
        <w:numPr>
          <w:ilvl w:val="0"/>
          <w:numId w:val="16"/>
        </w:numPr>
        <w:spacing w:before="240" w:after="0" w:line="240" w:lineRule="auto"/>
        <w:textAlignment w:val="baseline"/>
        <w:rPr>
          <w:rFonts w:ascii="Arial" w:eastAsia="Times New Roman" w:hAnsi="Arial" w:cs="Arial"/>
          <w:b/>
          <w:bCs/>
          <w:color w:val="000000"/>
        </w:rPr>
      </w:pPr>
      <w:r w:rsidRPr="00856EB3">
        <w:rPr>
          <w:rFonts w:ascii="Arial" w:eastAsia="Times New Roman" w:hAnsi="Arial" w:cs="Arial"/>
          <w:b/>
          <w:bCs/>
          <w:color w:val="000000"/>
        </w:rPr>
        <w:t>Then we focus on the gaps in literature→ justifying our research topic </w:t>
      </w:r>
    </w:p>
    <w:p w:rsidR="00856EB3" w:rsidRPr="00856EB3" w:rsidRDefault="00856EB3" w:rsidP="00856EB3">
      <w:pPr>
        <w:numPr>
          <w:ilvl w:val="0"/>
          <w:numId w:val="17"/>
        </w:numPr>
        <w:spacing w:after="0" w:line="240" w:lineRule="auto"/>
        <w:textAlignment w:val="baseline"/>
        <w:rPr>
          <w:rFonts w:ascii="Arial" w:eastAsia="Times New Roman" w:hAnsi="Arial" w:cs="Arial"/>
          <w:color w:val="000000"/>
        </w:rPr>
      </w:pPr>
      <w:r w:rsidRPr="00856EB3">
        <w:rPr>
          <w:rFonts w:ascii="Arial" w:eastAsia="Times New Roman" w:hAnsi="Arial" w:cs="Arial"/>
          <w:color w:val="000000"/>
        </w:rPr>
        <w:t>Limited research in all three variables (caseload size, family engagement, service coordination)</w:t>
      </w:r>
    </w:p>
    <w:p w:rsidR="00856EB3" w:rsidRPr="00856EB3" w:rsidRDefault="00856EB3" w:rsidP="00856EB3">
      <w:pPr>
        <w:numPr>
          <w:ilvl w:val="0"/>
          <w:numId w:val="17"/>
        </w:numPr>
        <w:spacing w:after="0" w:line="240" w:lineRule="auto"/>
        <w:textAlignment w:val="baseline"/>
        <w:rPr>
          <w:rFonts w:ascii="Arial" w:eastAsia="Times New Roman" w:hAnsi="Arial" w:cs="Arial"/>
          <w:color w:val="000000"/>
        </w:rPr>
      </w:pPr>
      <w:r w:rsidRPr="00856EB3">
        <w:rPr>
          <w:rFonts w:ascii="Arial" w:eastAsia="Times New Roman" w:hAnsi="Arial" w:cs="Arial"/>
          <w:color w:val="000000"/>
        </w:rPr>
        <w:t>Despite benign one of the largest child welfare systems, there is not a lot of focus on LA county DCFS </w:t>
      </w:r>
    </w:p>
    <w:p w:rsidR="00856EB3" w:rsidRPr="00856EB3" w:rsidRDefault="00856EB3" w:rsidP="00856EB3">
      <w:pPr>
        <w:numPr>
          <w:ilvl w:val="0"/>
          <w:numId w:val="17"/>
        </w:numPr>
        <w:spacing w:after="240" w:line="240" w:lineRule="auto"/>
        <w:textAlignment w:val="baseline"/>
        <w:rPr>
          <w:rFonts w:ascii="Arial" w:eastAsia="Times New Roman" w:hAnsi="Arial" w:cs="Arial"/>
          <w:color w:val="000000"/>
        </w:rPr>
      </w:pPr>
      <w:r w:rsidRPr="00856EB3">
        <w:rPr>
          <w:rFonts w:ascii="Arial" w:eastAsia="Times New Roman" w:hAnsi="Arial" w:cs="Arial"/>
          <w:color w:val="000000"/>
        </w:rPr>
        <w:t>Not a lot of research utilizing DCFS data </w:t>
      </w:r>
    </w:p>
    <w:p w:rsidR="00856EB3" w:rsidRPr="00856EB3" w:rsidRDefault="00856EB3" w:rsidP="00856EB3">
      <w:pPr>
        <w:spacing w:before="240" w:after="240" w:line="240" w:lineRule="auto"/>
        <w:rPr>
          <w:rFonts w:ascii="Times New Roman" w:eastAsia="Times New Roman" w:hAnsi="Times New Roman" w:cs="Times New Roman"/>
          <w:sz w:val="24"/>
          <w:szCs w:val="24"/>
        </w:rPr>
      </w:pPr>
      <w:r w:rsidRPr="00856EB3">
        <w:rPr>
          <w:rFonts w:ascii="Arial" w:eastAsia="Times New Roman" w:hAnsi="Arial" w:cs="Arial"/>
          <w:color w:val="000000"/>
        </w:rPr>
        <w:t>End with sentence indicated that his study addresses these gabs by examining multiple factors of reunification outcomes using DCFS administrative data</w:t>
      </w:r>
    </w:p>
    <w:p w:rsidR="00856EB3" w:rsidRPr="00856EB3" w:rsidRDefault="00856EB3" w:rsidP="00856EB3">
      <w:pPr>
        <w:numPr>
          <w:ilvl w:val="0"/>
          <w:numId w:val="18"/>
        </w:numPr>
        <w:spacing w:before="240" w:after="240" w:line="240" w:lineRule="auto"/>
        <w:textAlignment w:val="baseline"/>
        <w:rPr>
          <w:rFonts w:ascii="Arial" w:eastAsia="Times New Roman" w:hAnsi="Arial" w:cs="Arial"/>
          <w:b/>
          <w:bCs/>
          <w:color w:val="000000"/>
        </w:rPr>
      </w:pPr>
      <w:r w:rsidRPr="00856EB3">
        <w:rPr>
          <w:rFonts w:ascii="Arial" w:eastAsia="Times New Roman" w:hAnsi="Arial" w:cs="Arial"/>
          <w:b/>
          <w:bCs/>
          <w:color w:val="000000"/>
        </w:rPr>
        <w:t>Conclusion </w:t>
      </w:r>
    </w:p>
    <w:p w:rsidR="00856EB3" w:rsidRPr="00856EB3" w:rsidRDefault="00856EB3" w:rsidP="00856EB3">
      <w:pPr>
        <w:spacing w:before="240" w:after="240" w:line="240" w:lineRule="auto"/>
        <w:rPr>
          <w:rFonts w:ascii="Times New Roman" w:eastAsia="Times New Roman" w:hAnsi="Times New Roman" w:cs="Times New Roman"/>
          <w:sz w:val="24"/>
          <w:szCs w:val="24"/>
        </w:rPr>
      </w:pPr>
      <w:r w:rsidRPr="00856EB3">
        <w:rPr>
          <w:rFonts w:ascii="Arial" w:eastAsia="Times New Roman" w:hAnsi="Arial" w:cs="Arial"/>
          <w:color w:val="000000"/>
        </w:rPr>
        <w:t>Tie this shit up </w:t>
      </w:r>
      <w:bookmarkStart w:id="0" w:name="_GoBack"/>
      <w:bookmarkEnd w:id="0"/>
    </w:p>
    <w:p w:rsidR="00F85515" w:rsidRDefault="00F85515"/>
    <w:sectPr w:rsidR="00F85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30B7"/>
    <w:multiLevelType w:val="multilevel"/>
    <w:tmpl w:val="2FAE8F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7716F"/>
    <w:multiLevelType w:val="multilevel"/>
    <w:tmpl w:val="1168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01A3F"/>
    <w:multiLevelType w:val="multilevel"/>
    <w:tmpl w:val="18421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D5517B"/>
    <w:multiLevelType w:val="multilevel"/>
    <w:tmpl w:val="5EE880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2725EC"/>
    <w:multiLevelType w:val="multilevel"/>
    <w:tmpl w:val="1CA0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7A5E2D"/>
    <w:multiLevelType w:val="multilevel"/>
    <w:tmpl w:val="5B60D7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0145E6"/>
    <w:multiLevelType w:val="multilevel"/>
    <w:tmpl w:val="7152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9272B6"/>
    <w:multiLevelType w:val="multilevel"/>
    <w:tmpl w:val="F0602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911F88"/>
    <w:multiLevelType w:val="multilevel"/>
    <w:tmpl w:val="9240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E77A71"/>
    <w:multiLevelType w:val="multilevel"/>
    <w:tmpl w:val="0BF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8569C4"/>
    <w:multiLevelType w:val="multilevel"/>
    <w:tmpl w:val="A934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771E4F"/>
    <w:multiLevelType w:val="multilevel"/>
    <w:tmpl w:val="DE8EAD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AC7638"/>
    <w:multiLevelType w:val="multilevel"/>
    <w:tmpl w:val="3FE6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B868B2"/>
    <w:multiLevelType w:val="multilevel"/>
    <w:tmpl w:val="67F2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8D3B68"/>
    <w:multiLevelType w:val="multilevel"/>
    <w:tmpl w:val="88B8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8E1DB3"/>
    <w:multiLevelType w:val="multilevel"/>
    <w:tmpl w:val="167A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C45AFB"/>
    <w:multiLevelType w:val="multilevel"/>
    <w:tmpl w:val="1004E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0F5ACC"/>
    <w:multiLevelType w:val="multilevel"/>
    <w:tmpl w:val="2AFE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14"/>
  </w:num>
  <w:num w:numId="4">
    <w:abstractNumId w:val="6"/>
  </w:num>
  <w:num w:numId="5">
    <w:abstractNumId w:val="10"/>
  </w:num>
  <w:num w:numId="6">
    <w:abstractNumId w:val="12"/>
  </w:num>
  <w:num w:numId="7">
    <w:abstractNumId w:val="2"/>
  </w:num>
  <w:num w:numId="8">
    <w:abstractNumId w:val="5"/>
    <w:lvlOverride w:ilvl="0">
      <w:lvl w:ilvl="0">
        <w:numFmt w:val="decimal"/>
        <w:lvlText w:val="%1."/>
        <w:lvlJc w:val="left"/>
      </w:lvl>
    </w:lvlOverride>
  </w:num>
  <w:num w:numId="9">
    <w:abstractNumId w:val="9"/>
  </w:num>
  <w:num w:numId="10">
    <w:abstractNumId w:val="16"/>
    <w:lvlOverride w:ilvl="0">
      <w:lvl w:ilvl="0">
        <w:numFmt w:val="decimal"/>
        <w:lvlText w:val="%1."/>
        <w:lvlJc w:val="left"/>
      </w:lvl>
    </w:lvlOverride>
  </w:num>
  <w:num w:numId="11">
    <w:abstractNumId w:val="15"/>
  </w:num>
  <w:num w:numId="12">
    <w:abstractNumId w:val="7"/>
    <w:lvlOverride w:ilvl="0">
      <w:lvl w:ilvl="0">
        <w:numFmt w:val="decimal"/>
        <w:lvlText w:val="%1."/>
        <w:lvlJc w:val="left"/>
      </w:lvl>
    </w:lvlOverride>
  </w:num>
  <w:num w:numId="13">
    <w:abstractNumId w:val="8"/>
  </w:num>
  <w:num w:numId="14">
    <w:abstractNumId w:val="11"/>
    <w:lvlOverride w:ilvl="0">
      <w:lvl w:ilvl="0">
        <w:numFmt w:val="decimal"/>
        <w:lvlText w:val="%1."/>
        <w:lvlJc w:val="left"/>
      </w:lvl>
    </w:lvlOverride>
  </w:num>
  <w:num w:numId="15">
    <w:abstractNumId w:val="17"/>
  </w:num>
  <w:num w:numId="16">
    <w:abstractNumId w:val="0"/>
    <w:lvlOverride w:ilvl="0">
      <w:lvl w:ilvl="0">
        <w:numFmt w:val="decimal"/>
        <w:lvlText w:val="%1."/>
        <w:lvlJc w:val="left"/>
      </w:lvl>
    </w:lvlOverride>
  </w:num>
  <w:num w:numId="17">
    <w:abstractNumId w:val="4"/>
  </w:num>
  <w:num w:numId="18">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39"/>
    <w:rsid w:val="00856EB3"/>
    <w:rsid w:val="00D76D39"/>
    <w:rsid w:val="00F8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5ECD8-4BC4-49E4-984B-047B8733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56E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6EB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56E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10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2026-04-21T02:52:00Z</dcterms:created>
  <dcterms:modified xsi:type="dcterms:W3CDTF">2026-04-21T02:52:00Z</dcterms:modified>
</cp:coreProperties>
</file>