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0F3D6" w14:textId="77777777" w:rsidR="00B64A49" w:rsidRDefault="00B64A49" w:rsidP="00B64A49">
      <w:r>
        <w:t>Announcements</w:t>
      </w:r>
    </w:p>
    <w:p w14:paraId="5CD72D69" w14:textId="3CB3C23F" w:rsidR="00B64A49" w:rsidRDefault="00B64A49" w:rsidP="00B64A49">
      <w:r>
        <w:t xml:space="preserve"> </w:t>
      </w:r>
      <w:r>
        <w:rPr>
          <w:rFonts w:hint="eastAsia"/>
        </w:rPr>
        <w:t xml:space="preserve">            </w:t>
      </w:r>
      <w:r>
        <w:t>A summary of Module 3.</w:t>
      </w:r>
    </w:p>
    <w:p w14:paraId="45F5F8B9" w14:textId="77777777" w:rsidR="00B64A49" w:rsidRDefault="00B64A49" w:rsidP="00B64A49">
      <w:r>
        <w:t>A summary of Module 3.</w:t>
      </w:r>
    </w:p>
    <w:p w14:paraId="0F230286" w14:textId="77777777" w:rsidR="00B64A49" w:rsidRDefault="00B64A49" w:rsidP="00B64A49">
      <w:r>
        <w:t xml:space="preserve">This Module is shorter than the previous Module. In addition to the Module </w:t>
      </w:r>
      <w:proofErr w:type="gramStart"/>
      <w:r>
        <w:t>notes ,</w:t>
      </w:r>
      <w:proofErr w:type="gramEnd"/>
      <w:r>
        <w:t xml:space="preserve"> if you get a </w:t>
      </w:r>
      <w:proofErr w:type="gramStart"/>
      <w:r>
        <w:t>chance</w:t>
      </w:r>
      <w:proofErr w:type="gramEnd"/>
      <w:r>
        <w:t xml:space="preserve"> you should read the textbook. The </w:t>
      </w:r>
      <w:proofErr w:type="gramStart"/>
      <w:r>
        <w:t>relevant  pages</w:t>
      </w:r>
      <w:proofErr w:type="gramEnd"/>
      <w:r>
        <w:t xml:space="preserve"> of the textbook are 269 to 290. These pages consist of several articles dealing with European Integration. You should try and read some of the articles. </w:t>
      </w:r>
    </w:p>
    <w:p w14:paraId="4D2480E2" w14:textId="77777777" w:rsidR="00B64A49" w:rsidRDefault="00B64A49" w:rsidP="00B64A49"/>
    <w:p w14:paraId="0C712C68" w14:textId="77777777" w:rsidR="00B64A49" w:rsidRDefault="00B64A49" w:rsidP="00B64A49">
      <w:r>
        <w:t xml:space="preserve">The Module describes the Governing structure of the EU. There are primarily three branches of Government. </w:t>
      </w:r>
    </w:p>
    <w:p w14:paraId="6CC13E23" w14:textId="77777777" w:rsidR="00B64A49" w:rsidRDefault="00B64A49" w:rsidP="00B64A49"/>
    <w:p w14:paraId="4C79B2EF" w14:textId="77777777" w:rsidR="00B64A49" w:rsidRDefault="00B64A49" w:rsidP="00B64A49">
      <w:r>
        <w:t>The Executive branch also called the Council.</w:t>
      </w:r>
    </w:p>
    <w:p w14:paraId="73D25C27" w14:textId="77777777" w:rsidR="00B64A49" w:rsidRDefault="00B64A49" w:rsidP="00B64A49">
      <w:r>
        <w:t xml:space="preserve">The Legislative </w:t>
      </w:r>
      <w:proofErr w:type="gramStart"/>
      <w:r>
        <w:t>branch .</w:t>
      </w:r>
      <w:proofErr w:type="gramEnd"/>
      <w:r>
        <w:t xml:space="preserve"> Members of the Euro Parliament. </w:t>
      </w:r>
    </w:p>
    <w:p w14:paraId="6826427F" w14:textId="77777777" w:rsidR="00B64A49" w:rsidRDefault="00B64A49" w:rsidP="00B64A49">
      <w:r>
        <w:t xml:space="preserve">The Judicial branch. The European Court of Justice. </w:t>
      </w:r>
    </w:p>
    <w:p w14:paraId="1ED1E592" w14:textId="77777777" w:rsidR="00B64A49" w:rsidRDefault="00B64A49" w:rsidP="00B64A49">
      <w:r>
        <w:t xml:space="preserve">In addition to the three </w:t>
      </w:r>
      <w:proofErr w:type="gramStart"/>
      <w:r>
        <w:t>branches ,</w:t>
      </w:r>
      <w:proofErr w:type="gramEnd"/>
      <w:r>
        <w:t xml:space="preserve"> there is an Audit branch which comments on implementation of the decisions of the EU. The Audit branch submits and annual report which also comments on the Budget of the EU. </w:t>
      </w:r>
    </w:p>
    <w:p w14:paraId="7560C6EF" w14:textId="77777777" w:rsidR="00B64A49" w:rsidRDefault="00B64A49" w:rsidP="00B64A49"/>
    <w:p w14:paraId="1CBCC82C" w14:textId="77777777" w:rsidR="00B64A49" w:rsidRDefault="00B64A49" w:rsidP="00B64A49">
      <w:r>
        <w:t xml:space="preserve">The Executive branch or the Consul makes all the </w:t>
      </w:r>
      <w:proofErr w:type="gramStart"/>
      <w:r>
        <w:t>decisions .</w:t>
      </w:r>
      <w:proofErr w:type="gramEnd"/>
      <w:r>
        <w:t xml:space="preserve"> The head quarter is in Brussels. It is like a cabinet of Ministers. One member from each EU country. </w:t>
      </w:r>
    </w:p>
    <w:p w14:paraId="1157F184" w14:textId="77777777" w:rsidR="00B64A49" w:rsidRDefault="00B64A49" w:rsidP="00B64A49"/>
    <w:p w14:paraId="75D90AE6" w14:textId="77777777" w:rsidR="00B64A49" w:rsidRDefault="00B64A49" w:rsidP="00B64A49">
      <w:r>
        <w:t xml:space="preserve">The Legislative Branch is the Euro Parliament. There are 754 members of the European </w:t>
      </w:r>
      <w:proofErr w:type="gramStart"/>
      <w:r>
        <w:t>Parliament .</w:t>
      </w:r>
      <w:proofErr w:type="gramEnd"/>
      <w:r>
        <w:t xml:space="preserve"> The members are directly elected by each country. The Euro Parliament has it </w:t>
      </w:r>
      <w:proofErr w:type="spellStart"/>
      <w:r>
        <w:t>head quarters</w:t>
      </w:r>
      <w:proofErr w:type="spellEnd"/>
      <w:r>
        <w:t xml:space="preserve"> in </w:t>
      </w:r>
      <w:proofErr w:type="spellStart"/>
      <w:proofErr w:type="gramStart"/>
      <w:r>
        <w:t>Strassborg</w:t>
      </w:r>
      <w:proofErr w:type="spellEnd"/>
      <w:r>
        <w:t xml:space="preserve"> ,</w:t>
      </w:r>
      <w:proofErr w:type="gramEnd"/>
      <w:r>
        <w:t xml:space="preserve"> France. One important aspect relates to laws being passed by the Euro-</w:t>
      </w:r>
      <w:proofErr w:type="gramStart"/>
      <w:r>
        <w:t>Parliament  The</w:t>
      </w:r>
      <w:proofErr w:type="gramEnd"/>
      <w:r>
        <w:t xml:space="preserve"> Parliament can only debate laws initiated by the Consul. Laws can be declined or accepted by the Parliament. </w:t>
      </w:r>
      <w:proofErr w:type="gramStart"/>
      <w:r>
        <w:t>However</w:t>
      </w:r>
      <w:proofErr w:type="gramEnd"/>
      <w:r>
        <w:t xml:space="preserve"> the Euro- Parliament does not have the authority to initiate laws. This is an important distinction if we compare it to domestic Parliaments in the member countries of the EU. Once a bill is </w:t>
      </w:r>
      <w:proofErr w:type="gramStart"/>
      <w:r>
        <w:t>passed ,rules</w:t>
      </w:r>
      <w:proofErr w:type="gramEnd"/>
      <w:r>
        <w:t xml:space="preserve"> and regulations are written to implement this </w:t>
      </w:r>
      <w:proofErr w:type="gramStart"/>
      <w:r>
        <w:t>piece  of</w:t>
      </w:r>
      <w:proofErr w:type="gramEnd"/>
      <w:r>
        <w:t xml:space="preserve"> legislation. </w:t>
      </w:r>
    </w:p>
    <w:p w14:paraId="2284115E" w14:textId="77777777" w:rsidR="00B64A49" w:rsidRDefault="00B64A49" w:rsidP="00B64A49"/>
    <w:p w14:paraId="3F9B07B5" w14:textId="77777777" w:rsidR="00B64A49" w:rsidRDefault="00B64A49" w:rsidP="00B64A49">
      <w:r>
        <w:t xml:space="preserve">The Judicial branch is the European Court of Justice based in Luxembourg. This is a </w:t>
      </w:r>
      <w:proofErr w:type="gramStart"/>
      <w:r>
        <w:lastRenderedPageBreak/>
        <w:t>powerful institutions</w:t>
      </w:r>
      <w:proofErr w:type="gramEnd"/>
      <w:r>
        <w:t xml:space="preserve">. The Court is involved in interpreting laws passed by the Euro Parliament. Very often there are conflicts between laws passed by individual Parliaments of countries who are members of the EU. If these laws conflict with laws of the </w:t>
      </w:r>
      <w:proofErr w:type="gramStart"/>
      <w:r>
        <w:t>EU ,</w:t>
      </w:r>
      <w:proofErr w:type="gramEnd"/>
      <w:r>
        <w:t xml:space="preserve"> the Court steps in and instructs governments to change the laws to confirm with standards acceptable by the EU. Disputes between Nations of Europe are also resolved by the </w:t>
      </w:r>
      <w:proofErr w:type="gramStart"/>
      <w:r>
        <w:t>Court .</w:t>
      </w:r>
      <w:proofErr w:type="gramEnd"/>
      <w:r>
        <w:t xml:space="preserve"> This Court's decision is final and member countries have to abide by the decisions. </w:t>
      </w:r>
    </w:p>
    <w:p w14:paraId="39838C50" w14:textId="77777777" w:rsidR="00B64A49" w:rsidRDefault="00B64A49" w:rsidP="00B64A49"/>
    <w:p w14:paraId="06AA9F93" w14:textId="77777777" w:rsidR="00B64A49" w:rsidRDefault="00B64A49" w:rsidP="00B64A49">
      <w:r>
        <w:t xml:space="preserve">The new member countries of the EU do not enjoy all the same rights as the existing members of the EU. </w:t>
      </w:r>
    </w:p>
    <w:p w14:paraId="5AB87AF4" w14:textId="77777777" w:rsidR="00B64A49" w:rsidRDefault="00B64A49" w:rsidP="00B64A49"/>
    <w:p w14:paraId="7251D773" w14:textId="77777777" w:rsidR="00B64A49" w:rsidRDefault="00B64A49" w:rsidP="00B64A49">
      <w:r>
        <w:t xml:space="preserve">The European Union has enjoyed several years of prosperity. The major concern in recent years is the Sovereign Debt issue.  Greece, </w:t>
      </w:r>
      <w:proofErr w:type="gramStart"/>
      <w:r>
        <w:t>Italy ,</w:t>
      </w:r>
      <w:proofErr w:type="gramEnd"/>
      <w:r>
        <w:t xml:space="preserve"> Portugal and Spain have high levels of Government debt and they face challenges in repaying their </w:t>
      </w:r>
      <w:proofErr w:type="gramStart"/>
      <w:r>
        <w:t>debts .</w:t>
      </w:r>
      <w:proofErr w:type="gramEnd"/>
      <w:r>
        <w:t xml:space="preserve"> These debts are in the form of Sovereign Bonds floated by these countries and the currency of the Bonds is Euro. More recently the conflict between Ukraine and Russia is adversely affecting the EU. Brexit was also a recent event that affects the EU. A lot of European nations are dependent on Oil and Gas coming from Russia. There are Oil and Gas pipelines from Russia to Europe. </w:t>
      </w:r>
      <w:proofErr w:type="gramStart"/>
      <w:r>
        <w:t>Germany ,</w:t>
      </w:r>
      <w:proofErr w:type="gramEnd"/>
      <w:r>
        <w:t xml:space="preserve"> Italy and France are the most dependent countries. </w:t>
      </w:r>
    </w:p>
    <w:p w14:paraId="48C35DCC" w14:textId="77777777" w:rsidR="00B64A49" w:rsidRDefault="00B64A49" w:rsidP="00B64A49"/>
    <w:p w14:paraId="09F2413E" w14:textId="77777777" w:rsidR="00B64A49" w:rsidRDefault="00B64A49" w:rsidP="00B64A49">
      <w:r>
        <w:t xml:space="preserve">The total size of the GDP of the EU is about USD 19.0 trillion. After the United States the EU has the second largest GDP as a </w:t>
      </w:r>
      <w:proofErr w:type="gramStart"/>
      <w:r>
        <w:t>region .</w:t>
      </w:r>
      <w:proofErr w:type="gramEnd"/>
      <w:r>
        <w:t xml:space="preserve"> The EU can exercise considerable influence across the </w:t>
      </w:r>
      <w:proofErr w:type="gramStart"/>
      <w:r>
        <w:t>globe .</w:t>
      </w:r>
      <w:proofErr w:type="gramEnd"/>
      <w:r>
        <w:t xml:space="preserve"> In terms of the </w:t>
      </w:r>
      <w:proofErr w:type="gramStart"/>
      <w:r>
        <w:t>two tier</w:t>
      </w:r>
      <w:proofErr w:type="gramEnd"/>
      <w:r>
        <w:t xml:space="preserve"> system an example is Poland and the Czeck </w:t>
      </w:r>
      <w:proofErr w:type="spellStart"/>
      <w:r>
        <w:t>repurblic</w:t>
      </w:r>
      <w:proofErr w:type="spellEnd"/>
      <w:r>
        <w:t xml:space="preserve">. Both these countries are not members of the Euro Zone (the Euro currency Group.) </w:t>
      </w:r>
    </w:p>
    <w:p w14:paraId="2DBD8ABE" w14:textId="77777777" w:rsidR="00B64A49" w:rsidRDefault="00B64A49" w:rsidP="00B64A49"/>
    <w:p w14:paraId="5B805CBC" w14:textId="77777777" w:rsidR="00B64A49" w:rsidRDefault="00B64A49" w:rsidP="00B64A49">
      <w:r>
        <w:t xml:space="preserve">The </w:t>
      </w:r>
      <w:proofErr w:type="gramStart"/>
      <w:r>
        <w:t>two tiered</w:t>
      </w:r>
      <w:proofErr w:type="gramEnd"/>
      <w:r>
        <w:t xml:space="preserve"> system of the EU is a hindrance to integration. </w:t>
      </w:r>
    </w:p>
    <w:p w14:paraId="66727D99" w14:textId="77777777" w:rsidR="00B64A49" w:rsidRDefault="00B64A49" w:rsidP="00B64A49"/>
    <w:p w14:paraId="51494699" w14:textId="77777777" w:rsidR="00B64A49" w:rsidRDefault="00B64A49" w:rsidP="00B64A49">
      <w:r>
        <w:t xml:space="preserve">From the textbook pages 269 -290. </w:t>
      </w:r>
    </w:p>
    <w:p w14:paraId="03264AA1" w14:textId="77777777" w:rsidR="00B64A49" w:rsidRDefault="00B64A49" w:rsidP="00B64A49"/>
    <w:p w14:paraId="6F09BD4E" w14:textId="77777777" w:rsidR="00B64A49" w:rsidRDefault="00B64A49" w:rsidP="00B64A49">
      <w:r>
        <w:t xml:space="preserve">There are quite a few articles that deal with different issues faced by the EU. </w:t>
      </w:r>
    </w:p>
    <w:p w14:paraId="63B049BB" w14:textId="77777777" w:rsidR="00B64A49" w:rsidRDefault="00B64A49" w:rsidP="00B64A49"/>
    <w:p w14:paraId="7D09672B" w14:textId="77777777" w:rsidR="00B64A49" w:rsidRDefault="00B64A49" w:rsidP="00B64A49">
      <w:r>
        <w:t xml:space="preserve">There were historical precedents for the idea of unifying Europe. Unity and peace are the two sides of the same coin. Even dictators like Hitler and </w:t>
      </w:r>
      <w:proofErr w:type="spellStart"/>
      <w:r>
        <w:t>Moussalini</w:t>
      </w:r>
      <w:proofErr w:type="spellEnd"/>
      <w:r>
        <w:t xml:space="preserve"> talked about unifying </w:t>
      </w:r>
      <w:proofErr w:type="gramStart"/>
      <w:r>
        <w:t>Europe .</w:t>
      </w:r>
      <w:proofErr w:type="gramEnd"/>
      <w:r>
        <w:t xml:space="preserve"> Their approach was through annexation of Europe. Napolean Bonaparte during the 18th century wanted a United </w:t>
      </w:r>
      <w:proofErr w:type="gramStart"/>
      <w:r>
        <w:t>Europe ,</w:t>
      </w:r>
      <w:proofErr w:type="gramEnd"/>
      <w:r>
        <w:t xml:space="preserve"> his dream was to make Paris a Capital city of the world. </w:t>
      </w:r>
    </w:p>
    <w:p w14:paraId="6CC7CD76" w14:textId="77777777" w:rsidR="00B64A49" w:rsidRDefault="00B64A49" w:rsidP="00B64A49"/>
    <w:p w14:paraId="482216FC" w14:textId="77777777" w:rsidR="00B64A49" w:rsidRDefault="00B64A49" w:rsidP="00B64A49">
      <w:r>
        <w:t xml:space="preserve">This transition to </w:t>
      </w:r>
      <w:proofErr w:type="gramStart"/>
      <w:r>
        <w:t>a</w:t>
      </w:r>
      <w:proofErr w:type="gramEnd"/>
      <w:r>
        <w:t xml:space="preserve"> EC from the original EEC faced several hurdles. In the 2000s there was a lot of debate and controversy related to constitutional reforms before holding elections for the European Parliament. How much power should nation states delegate to the European </w:t>
      </w:r>
      <w:proofErr w:type="gramStart"/>
      <w:r>
        <w:t>Union ?</w:t>
      </w:r>
      <w:proofErr w:type="gramEnd"/>
      <w:r>
        <w:t xml:space="preserve"> A question of surrendering some </w:t>
      </w:r>
      <w:proofErr w:type="spellStart"/>
      <w:proofErr w:type="gramStart"/>
      <w:r>
        <w:t>sovereignity</w:t>
      </w:r>
      <w:proofErr w:type="spellEnd"/>
      <w:r>
        <w:t xml:space="preserve">  to</w:t>
      </w:r>
      <w:proofErr w:type="gramEnd"/>
      <w:r>
        <w:t xml:space="preserve"> the EC. In the end a compromise was reached. For </w:t>
      </w:r>
      <w:proofErr w:type="gramStart"/>
      <w:r>
        <w:t>example</w:t>
      </w:r>
      <w:proofErr w:type="gramEnd"/>
      <w:r>
        <w:t xml:space="preserve"> France and Germany would like to keep some social protection for its citizens. Britain and the newer members of the EC were </w:t>
      </w:r>
      <w:proofErr w:type="spellStart"/>
      <w:r>
        <w:t>apposed</w:t>
      </w:r>
      <w:proofErr w:type="spellEnd"/>
      <w:r>
        <w:t xml:space="preserve"> to these protectionist </w:t>
      </w:r>
      <w:proofErr w:type="gramStart"/>
      <w:r>
        <w:t>measures .</w:t>
      </w:r>
      <w:proofErr w:type="gramEnd"/>
      <w:r>
        <w:t xml:space="preserve"> Subsidizing the large farming community in France is an </w:t>
      </w:r>
      <w:proofErr w:type="gramStart"/>
      <w:r>
        <w:t>example .</w:t>
      </w:r>
      <w:proofErr w:type="gramEnd"/>
      <w:r>
        <w:t xml:space="preserve"> These </w:t>
      </w:r>
      <w:proofErr w:type="gramStart"/>
      <w:r>
        <w:t>controversies  eventually</w:t>
      </w:r>
      <w:proofErr w:type="gramEnd"/>
      <w:r>
        <w:t xml:space="preserve"> led to Brexit. Poland, Hungary, Slovakia and the Czeck Republic are known as the Visegrad nations. In Poland the Government opposed the EU laws protecting homosexuality and abolishing the death penalty. The new members are also called teenage democracies. Quite frequently Governments in the new Members </w:t>
      </w:r>
      <w:proofErr w:type="spellStart"/>
      <w:r>
        <w:t>stateshave</w:t>
      </w:r>
      <w:proofErr w:type="spellEnd"/>
      <w:r>
        <w:t xml:space="preserve"> been forced to change through the democratic process. People eagerly discard governments of they do not live up to their expectations. In the end we can say the </w:t>
      </w:r>
      <w:proofErr w:type="spellStart"/>
      <w:r>
        <w:t>the</w:t>
      </w:r>
      <w:proofErr w:type="spellEnd"/>
      <w:r>
        <w:t xml:space="preserve"> EU is an unwieldy Union of 29 countries and there will be quite a few issues on which governments will disagree with one another. </w:t>
      </w:r>
    </w:p>
    <w:p w14:paraId="5ED8A9C5" w14:textId="77777777" w:rsidR="00B64A49" w:rsidRDefault="00B64A49" w:rsidP="00B64A49"/>
    <w:p w14:paraId="2065BE97" w14:textId="38F5DDCF" w:rsidR="00B64A49" w:rsidRDefault="00B64A49" w:rsidP="00B64A49">
      <w:r>
        <w:t xml:space="preserve">The more recent challenges are immigration across Europe. The </w:t>
      </w:r>
      <w:proofErr w:type="gramStart"/>
      <w:r>
        <w:t>far right</w:t>
      </w:r>
      <w:proofErr w:type="gramEnd"/>
      <w:r>
        <w:t xml:space="preserve"> political parties are </w:t>
      </w:r>
      <w:proofErr w:type="spellStart"/>
      <w:r>
        <w:t>apposed</w:t>
      </w:r>
      <w:proofErr w:type="spellEnd"/>
      <w:r>
        <w:t xml:space="preserve"> to immigration policies that are not strict. They want tighter controls on immigration. The demographic shift caused by immigration is also posing a challenge to the 'Culture of Europe</w:t>
      </w:r>
      <w:proofErr w:type="gramStart"/>
      <w:r>
        <w:t>' .</w:t>
      </w:r>
      <w:proofErr w:type="gramEnd"/>
      <w:r>
        <w:t xml:space="preserve"> This in particular is a problem caused by a large influx of immigrates coming from Muslim countries. Turkey's membership of the EU is also a thorny issue.</w:t>
      </w:r>
    </w:p>
    <w:sectPr w:rsidR="00B64A4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4A49"/>
    <w:rsid w:val="003768F5"/>
    <w:rsid w:val="00B64A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DD9CE"/>
  <w15:chartTrackingRefBased/>
  <w15:docId w15:val="{89135E6F-5B6B-4D9F-AF84-E4014F2CE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B64A49"/>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B64A49"/>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B64A49"/>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B64A49"/>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B64A49"/>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B64A49"/>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B64A49"/>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B64A49"/>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B64A49"/>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B64A49"/>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B64A49"/>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B64A49"/>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B64A49"/>
    <w:rPr>
      <w:rFonts w:cstheme="majorBidi"/>
      <w:color w:val="2F5496" w:themeColor="accent1" w:themeShade="BF"/>
      <w:sz w:val="28"/>
      <w:szCs w:val="28"/>
    </w:rPr>
  </w:style>
  <w:style w:type="character" w:customStyle="1" w:styleId="50">
    <w:name w:val="标题 5 字符"/>
    <w:basedOn w:val="a0"/>
    <w:link w:val="5"/>
    <w:uiPriority w:val="9"/>
    <w:semiHidden/>
    <w:rsid w:val="00B64A49"/>
    <w:rPr>
      <w:rFonts w:cstheme="majorBidi"/>
      <w:color w:val="2F5496" w:themeColor="accent1" w:themeShade="BF"/>
      <w:sz w:val="24"/>
    </w:rPr>
  </w:style>
  <w:style w:type="character" w:customStyle="1" w:styleId="60">
    <w:name w:val="标题 6 字符"/>
    <w:basedOn w:val="a0"/>
    <w:link w:val="6"/>
    <w:uiPriority w:val="9"/>
    <w:semiHidden/>
    <w:rsid w:val="00B64A49"/>
    <w:rPr>
      <w:rFonts w:cstheme="majorBidi"/>
      <w:b/>
      <w:bCs/>
      <w:color w:val="2F5496" w:themeColor="accent1" w:themeShade="BF"/>
    </w:rPr>
  </w:style>
  <w:style w:type="character" w:customStyle="1" w:styleId="70">
    <w:name w:val="标题 7 字符"/>
    <w:basedOn w:val="a0"/>
    <w:link w:val="7"/>
    <w:uiPriority w:val="9"/>
    <w:semiHidden/>
    <w:rsid w:val="00B64A49"/>
    <w:rPr>
      <w:rFonts w:cstheme="majorBidi"/>
      <w:b/>
      <w:bCs/>
      <w:color w:val="595959" w:themeColor="text1" w:themeTint="A6"/>
    </w:rPr>
  </w:style>
  <w:style w:type="character" w:customStyle="1" w:styleId="80">
    <w:name w:val="标题 8 字符"/>
    <w:basedOn w:val="a0"/>
    <w:link w:val="8"/>
    <w:uiPriority w:val="9"/>
    <w:semiHidden/>
    <w:rsid w:val="00B64A49"/>
    <w:rPr>
      <w:rFonts w:cstheme="majorBidi"/>
      <w:color w:val="595959" w:themeColor="text1" w:themeTint="A6"/>
    </w:rPr>
  </w:style>
  <w:style w:type="character" w:customStyle="1" w:styleId="90">
    <w:name w:val="标题 9 字符"/>
    <w:basedOn w:val="a0"/>
    <w:link w:val="9"/>
    <w:uiPriority w:val="9"/>
    <w:semiHidden/>
    <w:rsid w:val="00B64A49"/>
    <w:rPr>
      <w:rFonts w:eastAsiaTheme="majorEastAsia" w:cstheme="majorBidi"/>
      <w:color w:val="595959" w:themeColor="text1" w:themeTint="A6"/>
    </w:rPr>
  </w:style>
  <w:style w:type="paragraph" w:styleId="a3">
    <w:name w:val="Title"/>
    <w:basedOn w:val="a"/>
    <w:next w:val="a"/>
    <w:link w:val="a4"/>
    <w:uiPriority w:val="10"/>
    <w:qFormat/>
    <w:rsid w:val="00B64A49"/>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B64A4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64A49"/>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B64A4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64A49"/>
    <w:pPr>
      <w:spacing w:before="160"/>
      <w:jc w:val="center"/>
    </w:pPr>
    <w:rPr>
      <w:i/>
      <w:iCs/>
      <w:color w:val="404040" w:themeColor="text1" w:themeTint="BF"/>
    </w:rPr>
  </w:style>
  <w:style w:type="character" w:customStyle="1" w:styleId="a8">
    <w:name w:val="引用 字符"/>
    <w:basedOn w:val="a0"/>
    <w:link w:val="a7"/>
    <w:uiPriority w:val="29"/>
    <w:rsid w:val="00B64A49"/>
    <w:rPr>
      <w:i/>
      <w:iCs/>
      <w:color w:val="404040" w:themeColor="text1" w:themeTint="BF"/>
    </w:rPr>
  </w:style>
  <w:style w:type="paragraph" w:styleId="a9">
    <w:name w:val="List Paragraph"/>
    <w:basedOn w:val="a"/>
    <w:uiPriority w:val="34"/>
    <w:qFormat/>
    <w:rsid w:val="00B64A49"/>
    <w:pPr>
      <w:ind w:left="720"/>
      <w:contextualSpacing/>
    </w:pPr>
  </w:style>
  <w:style w:type="character" w:styleId="aa">
    <w:name w:val="Intense Emphasis"/>
    <w:basedOn w:val="a0"/>
    <w:uiPriority w:val="21"/>
    <w:qFormat/>
    <w:rsid w:val="00B64A49"/>
    <w:rPr>
      <w:i/>
      <w:iCs/>
      <w:color w:val="2F5496" w:themeColor="accent1" w:themeShade="BF"/>
    </w:rPr>
  </w:style>
  <w:style w:type="paragraph" w:styleId="ab">
    <w:name w:val="Intense Quote"/>
    <w:basedOn w:val="a"/>
    <w:next w:val="a"/>
    <w:link w:val="ac"/>
    <w:uiPriority w:val="30"/>
    <w:qFormat/>
    <w:rsid w:val="00B64A4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B64A49"/>
    <w:rPr>
      <w:i/>
      <w:iCs/>
      <w:color w:val="2F5496" w:themeColor="accent1" w:themeShade="BF"/>
    </w:rPr>
  </w:style>
  <w:style w:type="character" w:styleId="ad">
    <w:name w:val="Intense Reference"/>
    <w:basedOn w:val="a0"/>
    <w:uiPriority w:val="32"/>
    <w:qFormat/>
    <w:rsid w:val="00B64A49"/>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854</Words>
  <Characters>4872</Characters>
  <Application>Microsoft Office Word</Application>
  <DocSecurity>0</DocSecurity>
  <Lines>40</Lines>
  <Paragraphs>11</Paragraphs>
  <ScaleCrop>false</ScaleCrop>
  <Company/>
  <LinksUpToDate>false</LinksUpToDate>
  <CharactersWithSpaces>5715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Luck Good</dc:creator>
  <cp:keywords/>
  <dc:description/>
  <cp:lastModifiedBy>Luck Good</cp:lastModifiedBy>
  <cp:revision>1</cp:revision>
  <dcterms:created xsi:type="dcterms:W3CDTF">2026-07-25T06:38:00Z</dcterms:created>
  <dcterms:modified xsi:type="dcterms:W3CDTF">2026-07-25T06:39:00Z</dcterms:modified>
</cp:coreProperties>
</file>